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sz w:val="20"/>
        </w:rPr>
      </w:pPr>
    </w:p>
    <w:p>
      <w:pPr>
        <w:pStyle w:val="BodyText"/>
        <w:spacing w:before="191"/>
        <w:ind w:left="0"/>
        <w:rPr>
          <w:sz w:val="20"/>
        </w:rPr>
      </w:pPr>
    </w:p>
    <w:p>
      <w:pPr>
        <w:spacing w:line="240" w:lineRule="auto"/>
        <w:ind w:left="3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152565" cy="90058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565" cy="90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</w:pPr>
      <w:r>
        <w:rPr>
          <w:spacing w:val="-2"/>
        </w:rPr>
        <w:t>Institutional Biosafety</w:t>
      </w:r>
      <w:r>
        <w:rPr>
          <w:spacing w:val="-1"/>
        </w:rPr>
        <w:t> </w:t>
      </w:r>
      <w:r>
        <w:rPr>
          <w:spacing w:val="-2"/>
        </w:rPr>
        <w:t>Committee</w:t>
      </w:r>
    </w:p>
    <w:p>
      <w:pPr>
        <w:spacing w:before="1"/>
        <w:ind w:left="2" w:right="3" w:firstLine="0"/>
        <w:jc w:val="center"/>
        <w:rPr>
          <w:rFonts w:ascii="Cambria"/>
          <w:sz w:val="32"/>
        </w:rPr>
      </w:pPr>
      <w:r>
        <w:rPr>
          <w:rFonts w:ascii="Cambria"/>
          <w:sz w:val="32"/>
        </w:rPr>
        <w:t>Meeting</w:t>
      </w:r>
      <w:r>
        <w:rPr>
          <w:rFonts w:ascii="Cambria"/>
          <w:spacing w:val="-17"/>
          <w:sz w:val="32"/>
        </w:rPr>
        <w:t> </w:t>
      </w:r>
      <w:r>
        <w:rPr>
          <w:rFonts w:ascii="Cambria"/>
          <w:spacing w:val="-2"/>
          <w:sz w:val="32"/>
        </w:rPr>
        <w:t>Minutes</w:t>
      </w:r>
    </w:p>
    <w:p>
      <w:pPr>
        <w:pStyle w:val="BodyText"/>
        <w:spacing w:before="25"/>
        <w:ind w:left="0"/>
        <w:rPr>
          <w:rFonts w:ascii="Cambria"/>
          <w:sz w:val="32"/>
        </w:rPr>
      </w:pPr>
    </w:p>
    <w:p>
      <w:pPr>
        <w:pStyle w:val="BodyText"/>
        <w:rPr>
          <w:rFonts w:ascii="Cambria" w:hAnsi="Cambria"/>
        </w:rPr>
      </w:pPr>
      <w:r>
        <w:rPr>
          <w:rFonts w:ascii="Cambria" w:hAnsi="Cambria"/>
        </w:rPr>
        <w:t>The meeting was called to order on 11/25/2025 at 11:00AM. A quorum was present. The meeting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was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held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via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Zoom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and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in-person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(Melville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Library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–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5</w:t>
      </w:r>
      <w:r>
        <w:rPr>
          <w:rFonts w:ascii="Cambria" w:hAnsi="Cambria"/>
          <w:position w:val="6"/>
          <w:sz w:val="16"/>
        </w:rPr>
        <w:t>th</w:t>
      </w:r>
      <w:r>
        <w:rPr>
          <w:rFonts w:ascii="Cambria" w:hAnsi="Cambria"/>
          <w:spacing w:val="14"/>
          <w:position w:val="6"/>
          <w:sz w:val="16"/>
        </w:rPr>
        <w:t> </w:t>
      </w:r>
      <w:r>
        <w:rPr>
          <w:rFonts w:ascii="Cambria" w:hAnsi="Cambria"/>
        </w:rPr>
        <w:t>Floor,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Room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W5530).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The meeting was open.</w:t>
      </w:r>
    </w:p>
    <w:p>
      <w:pPr>
        <w:pStyle w:val="BodyText"/>
        <w:spacing w:before="1"/>
        <w:ind w:left="0"/>
        <w:rPr>
          <w:rFonts w:ascii="Cambria"/>
        </w:rPr>
      </w:pPr>
    </w:p>
    <w:p>
      <w:pPr>
        <w:pStyle w:val="Heading2"/>
      </w:pPr>
      <w:r>
        <w:rPr>
          <w:spacing w:val="-2"/>
        </w:rPr>
        <w:t>Attendance</w:t>
      </w:r>
    </w:p>
    <w:p>
      <w:pPr>
        <w:spacing w:before="0"/>
        <w:ind w:left="360" w:right="0" w:firstLine="0"/>
        <w:jc w:val="left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Voting</w:t>
      </w:r>
      <w:r>
        <w:rPr>
          <w:rFonts w:ascii="Cambria"/>
          <w:b/>
          <w:spacing w:val="-7"/>
          <w:sz w:val="28"/>
        </w:rPr>
        <w:t> </w:t>
      </w:r>
      <w:r>
        <w:rPr>
          <w:rFonts w:ascii="Cambria"/>
          <w:b/>
          <w:sz w:val="28"/>
        </w:rPr>
        <w:t>Members</w:t>
      </w:r>
      <w:r>
        <w:rPr>
          <w:rFonts w:ascii="Cambria"/>
          <w:b/>
          <w:spacing w:val="-4"/>
          <w:sz w:val="28"/>
        </w:rPr>
        <w:t> </w:t>
      </w:r>
      <w:r>
        <w:rPr>
          <w:rFonts w:ascii="Cambria"/>
          <w:b/>
          <w:spacing w:val="-2"/>
          <w:sz w:val="28"/>
        </w:rPr>
        <w:t>Present:</w:t>
      </w:r>
    </w:p>
    <w:p>
      <w:pPr>
        <w:pStyle w:val="BodyText"/>
        <w:ind w:right="7967"/>
        <w:rPr>
          <w:rFonts w:ascii="Cambria"/>
        </w:rPr>
      </w:pPr>
      <w:r>
        <w:rPr>
          <w:rFonts w:ascii="Cambria"/>
        </w:rPr>
        <w:t>Dafang Wang Hwan Kim Rachel</w:t>
      </w:r>
      <w:r>
        <w:rPr>
          <w:rFonts w:ascii="Cambria"/>
          <w:spacing w:val="-14"/>
        </w:rPr>
        <w:t> </w:t>
      </w:r>
      <w:r>
        <w:rPr>
          <w:rFonts w:ascii="Cambria"/>
        </w:rPr>
        <w:t>Brownlee Jorge Escobar Nicholas</w:t>
      </w:r>
      <w:r>
        <w:rPr>
          <w:rFonts w:ascii="Cambria"/>
          <w:spacing w:val="-14"/>
        </w:rPr>
        <w:t> </w:t>
      </w:r>
      <w:r>
        <w:rPr>
          <w:rFonts w:ascii="Cambria"/>
        </w:rPr>
        <w:t>Carpino Jeronimo Cello</w:t>
      </w:r>
    </w:p>
    <w:p>
      <w:pPr>
        <w:pStyle w:val="BodyText"/>
        <w:spacing w:line="281" w:lineRule="exact"/>
        <w:rPr>
          <w:rFonts w:ascii="Cambria"/>
        </w:rPr>
      </w:pPr>
      <w:r>
        <w:rPr>
          <w:rFonts w:ascii="Cambria"/>
        </w:rPr>
        <w:t>Christopher</w:t>
      </w:r>
      <w:r>
        <w:rPr>
          <w:rFonts w:ascii="Cambria"/>
          <w:spacing w:val="-6"/>
        </w:rPr>
        <w:t> </w:t>
      </w:r>
      <w:r>
        <w:rPr>
          <w:rFonts w:ascii="Cambria"/>
          <w:spacing w:val="-2"/>
        </w:rPr>
        <w:t>Kuhlow</w:t>
      </w:r>
    </w:p>
    <w:p>
      <w:pPr>
        <w:pStyle w:val="BodyText"/>
        <w:spacing w:before="2"/>
        <w:ind w:left="0"/>
        <w:rPr>
          <w:rFonts w:ascii="Cambria"/>
        </w:rPr>
      </w:pPr>
    </w:p>
    <w:p>
      <w:pPr>
        <w:pStyle w:val="Heading2"/>
      </w:pPr>
      <w:r>
        <w:rPr/>
        <w:t>Non-Voting</w:t>
      </w:r>
      <w:r>
        <w:rPr>
          <w:spacing w:val="-6"/>
        </w:rPr>
        <w:t> </w:t>
      </w:r>
      <w:r>
        <w:rPr/>
        <w:t>Attendees,</w:t>
      </w:r>
      <w:r>
        <w:rPr>
          <w:spacing w:val="-5"/>
        </w:rPr>
        <w:t> </w:t>
      </w:r>
      <w:r>
        <w:rPr/>
        <w:t>Staff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Guests</w:t>
      </w:r>
      <w:r>
        <w:rPr>
          <w:spacing w:val="-5"/>
        </w:rPr>
        <w:t> </w:t>
      </w:r>
      <w:r>
        <w:rPr>
          <w:spacing w:val="-2"/>
        </w:rPr>
        <w:t>Present:</w:t>
      </w:r>
    </w:p>
    <w:p>
      <w:pPr>
        <w:pStyle w:val="BodyText"/>
        <w:spacing w:line="281" w:lineRule="exact"/>
        <w:rPr>
          <w:rFonts w:ascii="Cambria"/>
        </w:rPr>
      </w:pPr>
      <w:r>
        <w:rPr>
          <w:rFonts w:ascii="Cambria"/>
        </w:rPr>
        <w:t>Aimee</w:t>
      </w:r>
      <w:r>
        <w:rPr>
          <w:rFonts w:ascii="Cambria"/>
          <w:spacing w:val="-1"/>
        </w:rPr>
        <w:t> </w:t>
      </w:r>
      <w:r>
        <w:rPr>
          <w:rFonts w:ascii="Cambria"/>
          <w:spacing w:val="-2"/>
        </w:rPr>
        <w:t>Minton</w:t>
      </w:r>
    </w:p>
    <w:p>
      <w:pPr>
        <w:pStyle w:val="BodyText"/>
        <w:ind w:right="7841"/>
        <w:rPr>
          <w:rFonts w:ascii="Cambria"/>
        </w:rPr>
      </w:pPr>
      <w:r>
        <w:rPr>
          <w:rFonts w:ascii="Cambria"/>
        </w:rPr>
        <w:t>Lu-Ann</w:t>
      </w:r>
      <w:r>
        <w:rPr>
          <w:rFonts w:ascii="Cambria"/>
          <w:spacing w:val="-14"/>
        </w:rPr>
        <w:t> </w:t>
      </w:r>
      <w:r>
        <w:rPr>
          <w:rFonts w:ascii="Cambria"/>
        </w:rPr>
        <w:t>Kozlowski Terrence Rusch Natalie Osorio</w:t>
      </w:r>
    </w:p>
    <w:p>
      <w:pPr>
        <w:pStyle w:val="Heading2"/>
        <w:spacing w:before="279"/>
      </w:pPr>
      <w:r>
        <w:rPr>
          <w:spacing w:val="-2"/>
        </w:rPr>
        <w:t>Recording:</w:t>
      </w:r>
    </w:p>
    <w:p>
      <w:pPr>
        <w:pStyle w:val="BodyText"/>
        <w:spacing w:before="1"/>
        <w:rPr>
          <w:rFonts w:ascii="Cambria"/>
        </w:rPr>
      </w:pPr>
      <w:r>
        <w:rPr>
          <w:rFonts w:ascii="Cambria"/>
        </w:rPr>
        <w:t>Erin</w:t>
      </w:r>
      <w:r>
        <w:rPr>
          <w:rFonts w:ascii="Cambria"/>
          <w:spacing w:val="-4"/>
        </w:rPr>
        <w:t> </w:t>
      </w:r>
      <w:r>
        <w:rPr>
          <w:rFonts w:ascii="Cambria"/>
          <w:spacing w:val="-2"/>
        </w:rPr>
        <w:t>Augello</w:t>
      </w:r>
    </w:p>
    <w:p>
      <w:pPr>
        <w:pStyle w:val="BodyText"/>
        <w:spacing w:before="2"/>
        <w:ind w:left="0"/>
        <w:rPr>
          <w:rFonts w:ascii="Cambria"/>
        </w:rPr>
      </w:pPr>
    </w:p>
    <w:p>
      <w:pPr>
        <w:pStyle w:val="Heading2"/>
      </w:pPr>
      <w:r>
        <w:rPr>
          <w:spacing w:val="-2"/>
        </w:rPr>
        <w:t>Items</w:t>
      </w:r>
    </w:p>
    <w:p>
      <w:pPr>
        <w:pStyle w:val="Heading3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</w:pPr>
      <w:r>
        <w:rPr/>
        <w:t>Meeting</w:t>
      </w:r>
      <w:r>
        <w:rPr>
          <w:spacing w:val="-3"/>
        </w:rPr>
        <w:t> </w:t>
      </w:r>
      <w:r>
        <w:rPr/>
        <w:t>called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order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>
          <w:spacing w:val="-2"/>
        </w:rPr>
        <w:t>11:00AM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81" w:lineRule="exact" w:before="280" w:after="0"/>
        <w:ind w:left="719" w:right="0" w:hanging="359"/>
        <w:jc w:val="left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Next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meeting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date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general</w:t>
      </w:r>
      <w:r>
        <w:rPr>
          <w:rFonts w:ascii="Cambria"/>
          <w:b/>
          <w:spacing w:val="-2"/>
          <w:sz w:val="24"/>
        </w:rPr>
        <w:t> announcements</w:t>
      </w:r>
    </w:p>
    <w:p>
      <w:pPr>
        <w:pStyle w:val="BodyText"/>
        <w:ind w:right="375"/>
        <w:rPr>
          <w:rFonts w:ascii="Cambria"/>
        </w:rPr>
      </w:pPr>
      <w:r>
        <w:rPr>
          <w:rFonts w:ascii="Cambria"/>
        </w:rPr>
        <w:t>The</w:t>
      </w:r>
      <w:r>
        <w:rPr>
          <w:rFonts w:ascii="Cambria"/>
          <w:spacing w:val="-3"/>
        </w:rPr>
        <w:t> </w:t>
      </w:r>
      <w:r>
        <w:rPr>
          <w:rFonts w:ascii="Cambria"/>
        </w:rPr>
        <w:t>next</w:t>
      </w:r>
      <w:r>
        <w:rPr>
          <w:rFonts w:ascii="Cambria"/>
          <w:spacing w:val="-3"/>
        </w:rPr>
        <w:t> </w:t>
      </w:r>
      <w:r>
        <w:rPr>
          <w:rFonts w:ascii="Cambria"/>
        </w:rPr>
        <w:t>meeting</w:t>
      </w:r>
      <w:r>
        <w:rPr>
          <w:rFonts w:ascii="Cambria"/>
          <w:spacing w:val="-3"/>
        </w:rPr>
        <w:t> </w:t>
      </w:r>
      <w:r>
        <w:rPr>
          <w:rFonts w:ascii="Cambria"/>
        </w:rPr>
        <w:t>date</w:t>
      </w:r>
      <w:r>
        <w:rPr>
          <w:rFonts w:ascii="Cambria"/>
          <w:spacing w:val="-4"/>
        </w:rPr>
        <w:t> </w:t>
      </w:r>
      <w:r>
        <w:rPr>
          <w:rFonts w:ascii="Cambria"/>
        </w:rPr>
        <w:t>is</w:t>
      </w:r>
      <w:r>
        <w:rPr>
          <w:rFonts w:ascii="Cambria"/>
          <w:spacing w:val="-2"/>
        </w:rPr>
        <w:t> </w:t>
      </w:r>
      <w:r>
        <w:rPr>
          <w:rFonts w:ascii="Cambria"/>
        </w:rPr>
        <w:t>12/23/2025.</w:t>
      </w:r>
      <w:r>
        <w:rPr>
          <w:rFonts w:ascii="Cambria"/>
          <w:spacing w:val="-2"/>
        </w:rPr>
        <w:t> </w:t>
      </w:r>
      <w:r>
        <w:rPr>
          <w:rFonts w:ascii="Cambria"/>
        </w:rPr>
        <w:t>Dr.</w:t>
      </w:r>
      <w:r>
        <w:rPr>
          <w:rFonts w:ascii="Cambria"/>
          <w:spacing w:val="-3"/>
        </w:rPr>
        <w:t> </w:t>
      </w:r>
      <w:r>
        <w:rPr>
          <w:rFonts w:ascii="Cambria"/>
        </w:rPr>
        <w:t>Carpino</w:t>
      </w:r>
      <w:r>
        <w:rPr>
          <w:rFonts w:ascii="Cambria"/>
          <w:spacing w:val="-3"/>
        </w:rPr>
        <w:t> </w:t>
      </w:r>
      <w:r>
        <w:rPr>
          <w:rFonts w:ascii="Cambria"/>
        </w:rPr>
        <w:t>surveyed</w:t>
      </w:r>
      <w:r>
        <w:rPr>
          <w:rFonts w:ascii="Cambria"/>
          <w:spacing w:val="-3"/>
        </w:rPr>
        <w:t> </w:t>
      </w:r>
      <w:r>
        <w:rPr>
          <w:rFonts w:ascii="Cambria"/>
        </w:rPr>
        <w:t>the</w:t>
      </w:r>
      <w:r>
        <w:rPr>
          <w:rFonts w:ascii="Cambria"/>
          <w:spacing w:val="-3"/>
        </w:rPr>
        <w:t> </w:t>
      </w:r>
      <w:r>
        <w:rPr>
          <w:rFonts w:ascii="Cambria"/>
        </w:rPr>
        <w:t>assembled</w:t>
      </w:r>
      <w:r>
        <w:rPr>
          <w:rFonts w:ascii="Cambria"/>
          <w:spacing w:val="-3"/>
        </w:rPr>
        <w:t> </w:t>
      </w:r>
      <w:r>
        <w:rPr>
          <w:rFonts w:ascii="Cambria"/>
        </w:rPr>
        <w:t>group</w:t>
      </w:r>
      <w:r>
        <w:rPr>
          <w:rFonts w:ascii="Cambria"/>
          <w:spacing w:val="-3"/>
        </w:rPr>
        <w:t> </w:t>
      </w:r>
      <w:r>
        <w:rPr>
          <w:rFonts w:ascii="Cambria"/>
        </w:rPr>
        <w:t>to</w:t>
      </w:r>
      <w:r>
        <w:rPr>
          <w:rFonts w:ascii="Cambria"/>
          <w:spacing w:val="-3"/>
        </w:rPr>
        <w:t> </w:t>
      </w:r>
      <w:r>
        <w:rPr>
          <w:rFonts w:ascii="Cambria"/>
        </w:rPr>
        <w:t>assess any</w:t>
      </w:r>
      <w:r>
        <w:rPr>
          <w:rFonts w:ascii="Cambria"/>
          <w:spacing w:val="-4"/>
        </w:rPr>
        <w:t> </w:t>
      </w:r>
      <w:r>
        <w:rPr>
          <w:rFonts w:ascii="Cambria"/>
        </w:rPr>
        <w:t>conflict</w:t>
      </w:r>
      <w:r>
        <w:rPr>
          <w:rFonts w:ascii="Cambria"/>
          <w:spacing w:val="-4"/>
        </w:rPr>
        <w:t> </w:t>
      </w:r>
      <w:r>
        <w:rPr>
          <w:rFonts w:ascii="Cambria"/>
        </w:rPr>
        <w:t>of</w:t>
      </w:r>
      <w:r>
        <w:rPr>
          <w:rFonts w:ascii="Cambria"/>
          <w:spacing w:val="-3"/>
        </w:rPr>
        <w:t> </w:t>
      </w:r>
      <w:r>
        <w:rPr>
          <w:rFonts w:ascii="Cambria"/>
        </w:rPr>
        <w:t>interest</w:t>
      </w:r>
      <w:r>
        <w:rPr>
          <w:rFonts w:ascii="Cambria"/>
          <w:spacing w:val="-4"/>
        </w:rPr>
        <w:t> </w:t>
      </w:r>
      <w:r>
        <w:rPr>
          <w:rFonts w:ascii="Cambria"/>
        </w:rPr>
        <w:t>or</w:t>
      </w:r>
      <w:r>
        <w:rPr>
          <w:rFonts w:ascii="Cambria"/>
          <w:spacing w:val="-4"/>
        </w:rPr>
        <w:t> </w:t>
      </w:r>
      <w:r>
        <w:rPr>
          <w:rFonts w:ascii="Cambria"/>
        </w:rPr>
        <w:t>quorum</w:t>
      </w:r>
      <w:r>
        <w:rPr>
          <w:rFonts w:ascii="Cambria"/>
          <w:spacing w:val="-5"/>
        </w:rPr>
        <w:t> </w:t>
      </w:r>
      <w:r>
        <w:rPr>
          <w:rFonts w:ascii="Cambria"/>
        </w:rPr>
        <w:t>issues.</w:t>
      </w:r>
      <w:r>
        <w:rPr>
          <w:rFonts w:ascii="Cambria"/>
          <w:spacing w:val="-2"/>
        </w:rPr>
        <w:t> </w:t>
      </w:r>
      <w:r>
        <w:rPr>
          <w:rFonts w:ascii="Cambria"/>
        </w:rPr>
        <w:t>Members</w:t>
      </w:r>
      <w:r>
        <w:rPr>
          <w:rFonts w:ascii="Cambria"/>
          <w:spacing w:val="-3"/>
        </w:rPr>
        <w:t> </w:t>
      </w:r>
      <w:r>
        <w:rPr>
          <w:rFonts w:ascii="Cambria"/>
        </w:rPr>
        <w:t>should</w:t>
      </w:r>
      <w:r>
        <w:rPr>
          <w:rFonts w:ascii="Cambria"/>
          <w:spacing w:val="-3"/>
        </w:rPr>
        <w:t> </w:t>
      </w:r>
      <w:r>
        <w:rPr>
          <w:rFonts w:ascii="Cambria"/>
        </w:rPr>
        <w:t>recuse</w:t>
      </w:r>
      <w:r>
        <w:rPr>
          <w:rFonts w:ascii="Cambria"/>
          <w:spacing w:val="-3"/>
        </w:rPr>
        <w:t> </w:t>
      </w:r>
      <w:r>
        <w:rPr>
          <w:rFonts w:ascii="Cambria"/>
        </w:rPr>
        <w:t>themselves</w:t>
      </w:r>
      <w:r>
        <w:rPr>
          <w:rFonts w:ascii="Cambria"/>
          <w:spacing w:val="-3"/>
        </w:rPr>
        <w:t> </w:t>
      </w:r>
      <w:r>
        <w:rPr>
          <w:rFonts w:ascii="Cambria"/>
        </w:rPr>
        <w:t>and</w:t>
      </w:r>
      <w:r>
        <w:rPr>
          <w:rFonts w:ascii="Cambria"/>
          <w:spacing w:val="-2"/>
        </w:rPr>
        <w:t> </w:t>
      </w:r>
      <w:r>
        <w:rPr>
          <w:rFonts w:ascii="Cambria"/>
        </w:rPr>
        <w:t>leave</w:t>
      </w:r>
      <w:r>
        <w:rPr>
          <w:rFonts w:ascii="Cambria"/>
          <w:spacing w:val="-3"/>
        </w:rPr>
        <w:t> </w:t>
      </w:r>
      <w:r>
        <w:rPr>
          <w:rFonts w:ascii="Cambria"/>
        </w:rPr>
        <w:t>the room or Zoom meeting during the review of a study on which they have a conflict of </w:t>
      </w:r>
      <w:r>
        <w:rPr>
          <w:rFonts w:ascii="Cambria"/>
          <w:spacing w:val="-2"/>
        </w:rPr>
        <w:t>interest.</w:t>
      </w:r>
    </w:p>
    <w:p>
      <w:pPr>
        <w:pStyle w:val="BodyText"/>
        <w:spacing w:before="2"/>
        <w:ind w:left="0"/>
        <w:rPr>
          <w:rFonts w:ascii="Cambria"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Review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of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minutes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from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last</w:t>
      </w:r>
      <w:r>
        <w:rPr>
          <w:rFonts w:ascii="Cambria"/>
          <w:b/>
          <w:spacing w:val="-1"/>
          <w:sz w:val="24"/>
        </w:rPr>
        <w:t> </w:t>
      </w:r>
      <w:r>
        <w:rPr>
          <w:rFonts w:ascii="Cambria"/>
          <w:b/>
          <w:spacing w:val="-2"/>
          <w:sz w:val="24"/>
        </w:rPr>
        <w:t>meeting</w:t>
      </w:r>
    </w:p>
    <w:p>
      <w:pPr>
        <w:pStyle w:val="ListParagraph"/>
        <w:spacing w:after="0" w:line="240" w:lineRule="auto"/>
        <w:jc w:val="left"/>
        <w:rPr>
          <w:rFonts w:ascii="Cambria"/>
          <w:b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798" w:top="1340" w:bottom="980" w:left="1080" w:right="1080"/>
          <w:pgNumType w:start="1"/>
        </w:sectPr>
      </w:pPr>
    </w:p>
    <w:p>
      <w:pPr>
        <w:tabs>
          <w:tab w:pos="3384" w:val="left" w:leader="none"/>
        </w:tabs>
        <w:spacing w:line="281" w:lineRule="exact" w:before="90"/>
        <w:ind w:left="360" w:right="0" w:firstLine="0"/>
        <w:jc w:val="left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Review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2"/>
          <w:sz w:val="24"/>
        </w:rPr>
        <w:t>type:</w:t>
      </w:r>
      <w:r>
        <w:rPr>
          <w:rFonts w:ascii="Cambria"/>
          <w:b/>
          <w:sz w:val="24"/>
        </w:rPr>
        <w:tab/>
        <w:t>Full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Committee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2"/>
          <w:sz w:val="24"/>
        </w:rPr>
        <w:t>Review</w:t>
      </w:r>
    </w:p>
    <w:p>
      <w:pPr>
        <w:tabs>
          <w:tab w:pos="3384" w:val="left" w:leader="none"/>
        </w:tabs>
        <w:spacing w:line="281" w:lineRule="exact" w:before="0"/>
        <w:ind w:left="360" w:right="0" w:firstLine="0"/>
        <w:jc w:val="left"/>
        <w:rPr>
          <w:rFonts w:ascii="Cambria"/>
          <w:b/>
          <w:sz w:val="24"/>
        </w:rPr>
      </w:pPr>
      <w:r>
        <w:rPr>
          <w:rFonts w:ascii="Cambria"/>
          <w:b/>
          <w:spacing w:val="-2"/>
          <w:sz w:val="24"/>
        </w:rPr>
        <w:t>Action:</w:t>
      </w:r>
      <w:r>
        <w:rPr>
          <w:rFonts w:ascii="Cambria"/>
          <w:b/>
          <w:sz w:val="24"/>
        </w:rPr>
        <w:tab/>
      </w:r>
      <w:r>
        <w:rPr>
          <w:rFonts w:ascii="Cambria"/>
          <w:b/>
          <w:spacing w:val="-2"/>
          <w:sz w:val="24"/>
        </w:rPr>
        <w:t>Approved</w:t>
      </w:r>
    </w:p>
    <w:p>
      <w:pPr>
        <w:tabs>
          <w:tab w:pos="3384" w:val="left" w:leader="none"/>
        </w:tabs>
        <w:spacing w:line="281" w:lineRule="exact" w:before="0"/>
        <w:ind w:left="360" w:right="0" w:firstLine="0"/>
        <w:jc w:val="left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Effective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2"/>
          <w:sz w:val="24"/>
        </w:rPr>
        <w:t>date:</w:t>
      </w:r>
      <w:r>
        <w:rPr>
          <w:rFonts w:ascii="Cambria"/>
          <w:b/>
          <w:sz w:val="24"/>
        </w:rPr>
        <w:tab/>
      </w:r>
      <w:r>
        <w:rPr>
          <w:rFonts w:ascii="Cambria"/>
          <w:b/>
          <w:spacing w:val="-2"/>
          <w:sz w:val="24"/>
        </w:rPr>
        <w:t>11/25/2025</w:t>
      </w:r>
    </w:p>
    <w:p>
      <w:pPr>
        <w:tabs>
          <w:tab w:pos="3384" w:val="left" w:leader="none"/>
        </w:tabs>
        <w:spacing w:before="2"/>
        <w:ind w:left="360" w:right="0" w:firstLine="0"/>
        <w:jc w:val="left"/>
        <w:rPr>
          <w:rFonts w:ascii="Cambria"/>
          <w:b/>
          <w:sz w:val="24"/>
        </w:rPr>
      </w:pPr>
      <w:r>
        <w:rPr>
          <w:rFonts w:ascii="Cambria"/>
          <w:b/>
          <w:spacing w:val="-4"/>
          <w:sz w:val="24"/>
        </w:rPr>
        <w:t>Vote:</w:t>
      </w:r>
      <w:r>
        <w:rPr>
          <w:rFonts w:ascii="Cambria"/>
          <w:b/>
          <w:sz w:val="24"/>
        </w:rPr>
        <w:tab/>
        <w:t>Total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=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7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For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=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7;</w:t>
      </w:r>
      <w:r>
        <w:rPr>
          <w:rFonts w:ascii="Cambria"/>
          <w:b/>
          <w:spacing w:val="-1"/>
          <w:sz w:val="24"/>
        </w:rPr>
        <w:t> </w:t>
      </w:r>
      <w:r>
        <w:rPr>
          <w:rFonts w:ascii="Cambria"/>
          <w:b/>
          <w:sz w:val="24"/>
        </w:rPr>
        <w:t>Opposed =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0;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Abstained =</w:t>
      </w:r>
      <w:r>
        <w:rPr>
          <w:rFonts w:ascii="Cambria"/>
          <w:b/>
          <w:spacing w:val="49"/>
          <w:sz w:val="24"/>
        </w:rPr>
        <w:t> </w:t>
      </w:r>
      <w:r>
        <w:rPr>
          <w:rFonts w:ascii="Cambria"/>
          <w:b/>
          <w:spacing w:val="-10"/>
          <w:sz w:val="24"/>
        </w:rPr>
        <w:t>0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81" w:lineRule="exact" w:before="280" w:after="0"/>
        <w:ind w:left="719" w:right="0" w:hanging="359"/>
        <w:jc w:val="left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Continuing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z w:val="24"/>
        </w:rPr>
        <w:t>reviews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requiring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z w:val="24"/>
        </w:rPr>
        <w:t>IBC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2"/>
          <w:sz w:val="24"/>
        </w:rPr>
        <w:t>review</w:t>
      </w:r>
    </w:p>
    <w:p>
      <w:pPr>
        <w:pStyle w:val="BodyText"/>
        <w:spacing w:line="281" w:lineRule="exact"/>
        <w:rPr>
          <w:rFonts w:ascii="Cambria"/>
        </w:rPr>
      </w:pPr>
      <w:r>
        <w:rPr>
          <w:rFonts w:ascii="Cambria"/>
        </w:rPr>
        <w:t>This</w:t>
      </w:r>
      <w:r>
        <w:rPr>
          <w:rFonts w:ascii="Cambria"/>
          <w:spacing w:val="-2"/>
        </w:rPr>
        <w:t> </w:t>
      </w:r>
      <w:r>
        <w:rPr>
          <w:rFonts w:ascii="Cambria"/>
        </w:rPr>
        <w:t>section</w:t>
      </w:r>
      <w:r>
        <w:rPr>
          <w:rFonts w:ascii="Cambria"/>
          <w:spacing w:val="-2"/>
        </w:rPr>
        <w:t> </w:t>
      </w:r>
      <w:r>
        <w:rPr>
          <w:rFonts w:ascii="Cambria"/>
        </w:rPr>
        <w:t>was</w:t>
      </w:r>
      <w:r>
        <w:rPr>
          <w:rFonts w:ascii="Cambria"/>
          <w:spacing w:val="-2"/>
        </w:rPr>
        <w:t> </w:t>
      </w:r>
      <w:r>
        <w:rPr>
          <w:rFonts w:ascii="Cambria"/>
        </w:rPr>
        <w:t>reviewed</w:t>
      </w:r>
      <w:r>
        <w:rPr>
          <w:rFonts w:ascii="Cambria"/>
          <w:spacing w:val="-2"/>
        </w:rPr>
        <w:t> </w:t>
      </w:r>
      <w:r>
        <w:rPr>
          <w:rFonts w:ascii="Cambria"/>
        </w:rPr>
        <w:t>and</w:t>
      </w:r>
      <w:r>
        <w:rPr>
          <w:rFonts w:ascii="Cambria"/>
          <w:spacing w:val="-2"/>
        </w:rPr>
        <w:t> </w:t>
      </w:r>
      <w:r>
        <w:rPr>
          <w:rFonts w:ascii="Cambria"/>
        </w:rPr>
        <w:t>noted</w:t>
      </w:r>
      <w:r>
        <w:rPr>
          <w:rFonts w:ascii="Cambria"/>
          <w:spacing w:val="-2"/>
        </w:rPr>
        <w:t> </w:t>
      </w:r>
      <w:r>
        <w:rPr>
          <w:rFonts w:ascii="Cambria"/>
        </w:rPr>
        <w:t>by</w:t>
      </w:r>
      <w:r>
        <w:rPr>
          <w:rFonts w:ascii="Cambria"/>
          <w:spacing w:val="-2"/>
        </w:rPr>
        <w:t> </w:t>
      </w:r>
      <w:r>
        <w:rPr>
          <w:rFonts w:ascii="Cambria"/>
        </w:rPr>
        <w:t>the</w:t>
      </w:r>
      <w:r>
        <w:rPr>
          <w:rFonts w:ascii="Cambria"/>
          <w:spacing w:val="-2"/>
        </w:rPr>
        <w:t> committee.</w:t>
      </w:r>
    </w:p>
    <w:p>
      <w:pPr>
        <w:pStyle w:val="BodyText"/>
        <w:spacing w:before="1"/>
        <w:ind w:left="0"/>
        <w:rPr>
          <w:rFonts w:ascii="Cambria"/>
        </w:rPr>
      </w:pPr>
    </w:p>
    <w:p>
      <w:pPr>
        <w:pStyle w:val="Heading3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</w:pPr>
      <w:r>
        <w:rPr/>
        <w:t>New</w:t>
      </w:r>
      <w:r>
        <w:rPr>
          <w:spacing w:val="-3"/>
        </w:rPr>
        <w:t> </w:t>
      </w:r>
      <w:r>
        <w:rPr/>
        <w:t>studies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committee</w:t>
      </w:r>
      <w:r>
        <w:rPr>
          <w:spacing w:val="-3"/>
        </w:rPr>
        <w:t> </w:t>
      </w:r>
      <w:r>
        <w:rPr>
          <w:spacing w:val="-2"/>
        </w:rPr>
        <w:t>review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</w:tabs>
        <w:spacing w:line="240" w:lineRule="auto" w:before="280" w:after="0"/>
        <w:ind w:left="718" w:right="0" w:hanging="358"/>
        <w:jc w:val="left"/>
        <w:rPr>
          <w:sz w:val="24"/>
        </w:rPr>
      </w:pPr>
      <w:r>
        <w:rPr>
          <w:sz w:val="24"/>
        </w:rPr>
        <w:t>PROTO202500031</w:t>
      </w:r>
      <w:r>
        <w:rPr>
          <w:spacing w:val="-3"/>
          <w:sz w:val="24"/>
        </w:rPr>
        <w:t> </w:t>
      </w:r>
      <w:r>
        <w:rPr>
          <w:sz w:val="24"/>
        </w:rPr>
        <w:t>Determinants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Colonization</w:t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4789"/>
      </w:tblGrid>
      <w:tr>
        <w:trPr>
          <w:trHeight w:val="280" w:hRule="atLeast"/>
        </w:trPr>
        <w:tc>
          <w:tcPr>
            <w:tcW w:w="46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PI: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Thomas</w:t>
            </w:r>
            <w:r>
              <w:rPr>
                <w:rFonts w:ascii="Times New Roman"/>
                <w:spacing w:val="-2"/>
                <w:sz w:val="24"/>
              </w:rPr>
              <w:t> Holowka</w:t>
            </w:r>
          </w:p>
        </w:tc>
      </w:tr>
      <w:tr>
        <w:trPr>
          <w:trHeight w:val="283" w:hRule="atLeast"/>
        </w:trPr>
        <w:tc>
          <w:tcPr>
            <w:tcW w:w="4681" w:type="dxa"/>
          </w:tcPr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4789" w:type="dxa"/>
          </w:tcPr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Protocol</w:t>
            </w:r>
          </w:p>
        </w:tc>
      </w:tr>
      <w:tr>
        <w:trPr>
          <w:trHeight w:val="280" w:hRule="atLeast"/>
        </w:trPr>
        <w:tc>
          <w:tcPr>
            <w:tcW w:w="46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Biosafety</w:t>
            </w:r>
          </w:p>
        </w:tc>
      </w:tr>
      <w:tr>
        <w:trPr>
          <w:trHeight w:val="558" w:hRule="atLeast"/>
        </w:trPr>
        <w:tc>
          <w:tcPr>
            <w:tcW w:w="4681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Funding:</w:t>
            </w:r>
          </w:p>
        </w:tc>
        <w:tc>
          <w:tcPr>
            <w:tcW w:w="4789" w:type="dxa"/>
          </w:tcPr>
          <w:p>
            <w:pPr>
              <w:pStyle w:val="TableParagraph"/>
              <w:spacing w:line="278" w:lineRule="exact"/>
              <w:ind w:right="197"/>
              <w:rPr>
                <w:rFonts w:ascii="Times New Roman"/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Stony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Brook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University,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Grant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 ID: , Funding Source ID:</w:t>
            </w:r>
          </w:p>
        </w:tc>
      </w:tr>
      <w:tr>
        <w:trPr>
          <w:trHeight w:val="280" w:hRule="atLeast"/>
        </w:trPr>
        <w:tc>
          <w:tcPr>
            <w:tcW w:w="46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Training: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laboratory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> trained</w:t>
            </w:r>
          </w:p>
        </w:tc>
      </w:tr>
      <w:tr>
        <w:trPr>
          <w:trHeight w:val="563" w:hRule="atLeast"/>
        </w:trPr>
        <w:tc>
          <w:tcPr>
            <w:tcW w:w="4681" w:type="dxa"/>
          </w:tcPr>
          <w:p>
            <w:pPr>
              <w:pStyle w:val="TableParagraph"/>
              <w:spacing w:line="280" w:lineRule="exact"/>
              <w:ind w:right="89"/>
              <w:rPr>
                <w:sz w:val="24"/>
              </w:rPr>
            </w:pPr>
            <w:r>
              <w:rPr>
                <w:sz w:val="24"/>
              </w:rPr>
              <w:t>Applicable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NIH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Guidelines that the Research Falls Under</w:t>
            </w:r>
          </w:p>
        </w:tc>
        <w:tc>
          <w:tcPr>
            <w:tcW w:w="4789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IIID</w:t>
            </w:r>
          </w:p>
        </w:tc>
      </w:tr>
      <w:tr>
        <w:trPr>
          <w:trHeight w:val="280" w:hRule="atLeast"/>
        </w:trPr>
        <w:tc>
          <w:tcPr>
            <w:tcW w:w="46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Containment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Conditions: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BSL-</w:t>
            </w: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spacing w:line="281" w:lineRule="exact" w:before="3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Determination: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sz w:val="24"/>
        </w:rPr>
        <w:t>Modifications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2"/>
          <w:sz w:val="24"/>
        </w:rPr>
        <w:t>Required</w:t>
      </w:r>
    </w:p>
    <w:p>
      <w:pPr>
        <w:pStyle w:val="Heading3"/>
        <w:spacing w:line="281" w:lineRule="exact"/>
      </w:pPr>
      <w:r>
        <w:rPr/>
        <w:t>Modifications</w:t>
      </w:r>
      <w:r>
        <w:rPr>
          <w:spacing w:val="-6"/>
        </w:rPr>
        <w:t> </w:t>
      </w:r>
      <w:r>
        <w:rPr/>
        <w:t>(If</w:t>
      </w:r>
      <w:r>
        <w:rPr>
          <w:spacing w:val="-4"/>
        </w:rPr>
        <w:t> </w:t>
      </w:r>
      <w:r>
        <w:rPr>
          <w:spacing w:val="-2"/>
        </w:rPr>
        <w:t>Applicable):</w:t>
      </w:r>
    </w:p>
    <w:p>
      <w:pPr>
        <w:pStyle w:val="ListParagraph"/>
        <w:numPr>
          <w:ilvl w:val="2"/>
          <w:numId w:val="1"/>
        </w:numPr>
        <w:tabs>
          <w:tab w:pos="528" w:val="left" w:leader="none"/>
        </w:tabs>
        <w:spacing w:line="281" w:lineRule="exact" w:before="1" w:after="0"/>
        <w:ind w:left="528" w:right="0" w:hanging="168"/>
        <w:jc w:val="left"/>
        <w:rPr>
          <w:rFonts w:ascii="Cambria"/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Basic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</w:t>
      </w:r>
    </w:p>
    <w:p>
      <w:pPr>
        <w:pStyle w:val="BodyText"/>
        <w:spacing w:line="275" w:lineRule="exact"/>
      </w:pPr>
      <w:r>
        <w:rPr/>
        <w:t>Item</w:t>
      </w:r>
      <w:r>
        <w:rPr>
          <w:spacing w:val="-4"/>
        </w:rPr>
        <w:t> </w:t>
      </w:r>
      <w:r>
        <w:rPr/>
        <w:t>4.</w:t>
      </w:r>
      <w:r>
        <w:rPr>
          <w:spacing w:val="-1"/>
        </w:rPr>
        <w:t> </w:t>
      </w:r>
      <w:r>
        <w:rPr/>
        <w:t>Please</w:t>
      </w:r>
      <w:r>
        <w:rPr>
          <w:spacing w:val="-2"/>
        </w:rPr>
        <w:t> </w:t>
      </w:r>
      <w:r>
        <w:rPr/>
        <w:t>add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brief statement</w:t>
      </w:r>
      <w:r>
        <w:rPr>
          <w:spacing w:val="-1"/>
        </w:rPr>
        <w:t> </w:t>
      </w:r>
      <w:r>
        <w:rPr/>
        <w:t>indicating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rsNAM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 </w:t>
      </w:r>
      <w:r>
        <w:rPr>
          <w:spacing w:val="-2"/>
        </w:rPr>
        <w:t>performed.</w:t>
      </w:r>
    </w:p>
    <w:p>
      <w:pPr>
        <w:pStyle w:val="ListParagraph"/>
        <w:numPr>
          <w:ilvl w:val="2"/>
          <w:numId w:val="1"/>
        </w:numPr>
        <w:tabs>
          <w:tab w:pos="613" w:val="left" w:leader="none"/>
        </w:tabs>
        <w:spacing w:line="240" w:lineRule="auto" w:before="1" w:after="0"/>
        <w:ind w:left="613" w:right="0" w:hanging="253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Funding</w:t>
      </w:r>
      <w:r>
        <w:rPr>
          <w:spacing w:val="-2"/>
          <w:sz w:val="24"/>
        </w:rPr>
        <w:t> Sources</w:t>
      </w:r>
    </w:p>
    <w:p>
      <w:pPr>
        <w:pStyle w:val="BodyText"/>
      </w:pPr>
      <w:r>
        <w:rPr/>
        <w:t>Item</w:t>
      </w:r>
      <w:r>
        <w:rPr>
          <w:spacing w:val="-3"/>
        </w:rPr>
        <w:t> </w:t>
      </w:r>
      <w:r>
        <w:rPr/>
        <w:t>1.</w:t>
      </w:r>
      <w:r>
        <w:rPr>
          <w:spacing w:val="-1"/>
        </w:rPr>
        <w:t> </w:t>
      </w:r>
      <w:r>
        <w:rPr/>
        <w:t>Please</w:t>
      </w:r>
      <w:r>
        <w:rPr>
          <w:spacing w:val="-2"/>
        </w:rPr>
        <w:t> </w:t>
      </w:r>
      <w:r>
        <w:rPr/>
        <w:t>provide funding</w:t>
      </w:r>
      <w:r>
        <w:rPr>
          <w:spacing w:val="-1"/>
        </w:rPr>
        <w:t> </w:t>
      </w:r>
      <w:r>
        <w:rPr/>
        <w:t>source</w:t>
      </w:r>
      <w:r>
        <w:rPr>
          <w:spacing w:val="-2"/>
        </w:rPr>
        <w:t> </w:t>
      </w:r>
      <w:r>
        <w:rPr/>
        <w:t>information as</w:t>
      </w:r>
      <w:r>
        <w:rPr>
          <w:spacing w:val="-1"/>
        </w:rPr>
        <w:t> </w:t>
      </w:r>
      <w:r>
        <w:rPr>
          <w:spacing w:val="-2"/>
        </w:rPr>
        <w:t>requested.</w:t>
      </w:r>
    </w:p>
    <w:p>
      <w:pPr>
        <w:pStyle w:val="ListParagraph"/>
        <w:numPr>
          <w:ilvl w:val="2"/>
          <w:numId w:val="1"/>
        </w:numPr>
        <w:tabs>
          <w:tab w:pos="680" w:val="left" w:leader="none"/>
        </w:tabs>
        <w:spacing w:line="240" w:lineRule="auto" w:before="0" w:after="0"/>
        <w:ind w:left="680" w:right="0" w:hanging="320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Recombinant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Synthetic</w:t>
      </w:r>
      <w:r>
        <w:rPr>
          <w:spacing w:val="-2"/>
          <w:sz w:val="24"/>
        </w:rPr>
        <w:t> </w:t>
      </w:r>
      <w:r>
        <w:rPr>
          <w:sz w:val="24"/>
        </w:rPr>
        <w:t>Nucleic</w:t>
      </w:r>
      <w:r>
        <w:rPr>
          <w:spacing w:val="-1"/>
          <w:sz w:val="24"/>
        </w:rPr>
        <w:t> </w:t>
      </w:r>
      <w:r>
        <w:rPr>
          <w:sz w:val="24"/>
        </w:rPr>
        <w:t>Acid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Usage</w:t>
      </w:r>
    </w:p>
    <w:p>
      <w:pPr>
        <w:pStyle w:val="BodyText"/>
      </w:pPr>
      <w:r>
        <w:rPr/>
        <w:t>Item</w:t>
      </w:r>
      <w:r>
        <w:rPr>
          <w:spacing w:val="-4"/>
        </w:rPr>
        <w:t> </w:t>
      </w:r>
      <w:r>
        <w:rPr/>
        <w:t>1.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include</w:t>
      </w:r>
      <w:r>
        <w:rPr>
          <w:spacing w:val="-1"/>
        </w:rPr>
        <w:t> </w:t>
      </w:r>
      <w:r>
        <w:rPr/>
        <w:t>correct</w:t>
      </w:r>
      <w:r>
        <w:rPr>
          <w:spacing w:val="-2"/>
        </w:rPr>
        <w:t> </w:t>
      </w:r>
      <w:r>
        <w:rPr/>
        <w:t>NIH</w:t>
      </w:r>
      <w:r>
        <w:rPr>
          <w:spacing w:val="-3"/>
        </w:rPr>
        <w:t> </w:t>
      </w:r>
      <w:r>
        <w:rPr/>
        <w:t>Section: IIID-4 applies,</w:t>
      </w:r>
      <w:r>
        <w:rPr>
          <w:spacing w:val="1"/>
        </w:rPr>
        <w:t> </w:t>
      </w:r>
      <w:r>
        <w:rPr/>
        <w:t>III-F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incorrect.</w:t>
      </w:r>
    </w:p>
    <w:p>
      <w:pPr>
        <w:pStyle w:val="ListParagraph"/>
        <w:numPr>
          <w:ilvl w:val="2"/>
          <w:numId w:val="1"/>
        </w:numPr>
        <w:tabs>
          <w:tab w:pos="666" w:val="left" w:leader="none"/>
        </w:tabs>
        <w:spacing w:line="240" w:lineRule="auto" w:before="0" w:after="0"/>
        <w:ind w:left="666" w:right="0" w:hanging="306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Section:</w:t>
      </w:r>
      <w:r>
        <w:rPr>
          <w:spacing w:val="-1"/>
          <w:sz w:val="24"/>
        </w:rPr>
        <w:t> </w:t>
      </w:r>
      <w:r>
        <w:rPr>
          <w:sz w:val="24"/>
        </w:rPr>
        <w:t>Exposure</w:t>
      </w:r>
      <w:r>
        <w:rPr>
          <w:spacing w:val="-1"/>
          <w:sz w:val="24"/>
        </w:rPr>
        <w:t> </w:t>
      </w:r>
      <w:r>
        <w:rPr>
          <w:sz w:val="24"/>
        </w:rPr>
        <w:t>Assessment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Protective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Equipment</w:t>
      </w:r>
    </w:p>
    <w:p>
      <w:pPr>
        <w:pStyle w:val="BodyText"/>
        <w:ind w:right="375"/>
      </w:pPr>
      <w:r>
        <w:rPr/>
        <w:t>Item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Room</w:t>
      </w:r>
      <w:r>
        <w:rPr>
          <w:spacing w:val="-3"/>
        </w:rPr>
        <w:t> </w:t>
      </w:r>
      <w:r>
        <w:rPr/>
        <w:t>15-060</w:t>
      </w:r>
      <w:r>
        <w:rPr>
          <w:spacing w:val="-3"/>
        </w:rPr>
        <w:t> </w:t>
      </w:r>
      <w:r>
        <w:rPr/>
        <w:t>contains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/>
        <w:t>spaces</w:t>
      </w:r>
      <w:r>
        <w:rPr>
          <w:spacing w:val="-4"/>
        </w:rPr>
        <w:t> </w:t>
      </w:r>
      <w:r>
        <w:rPr/>
        <w:t>designated</w:t>
      </w:r>
      <w:r>
        <w:rPr>
          <w:spacing w:val="-3"/>
        </w:rPr>
        <w:t> </w:t>
      </w:r>
      <w:r>
        <w:rPr/>
        <w:t>15-060L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F.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applies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this </w:t>
      </w:r>
      <w:r>
        <w:rPr>
          <w:spacing w:val="-2"/>
        </w:rPr>
        <w:t>protocol?</w:t>
      </w:r>
    </w:p>
    <w:p>
      <w:pPr>
        <w:pStyle w:val="ListParagraph"/>
        <w:numPr>
          <w:ilvl w:val="2"/>
          <w:numId w:val="1"/>
        </w:numPr>
        <w:tabs>
          <w:tab w:pos="600" w:val="left" w:leader="none"/>
        </w:tabs>
        <w:spacing w:line="240" w:lineRule="auto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2"/>
          <w:sz w:val="24"/>
        </w:rPr>
        <w:t> Management</w:t>
      </w:r>
    </w:p>
    <w:p>
      <w:pPr>
        <w:pStyle w:val="BodyText"/>
        <w:ind w:right="472"/>
      </w:pPr>
      <w:r>
        <w:rPr/>
        <w:t>Item</w:t>
      </w:r>
      <w:r>
        <w:rPr>
          <w:spacing w:val="-3"/>
        </w:rPr>
        <w:t> </w:t>
      </w:r>
      <w:r>
        <w:rPr/>
        <w:t>1.</w:t>
      </w:r>
      <w:r>
        <w:rPr>
          <w:spacing w:val="-1"/>
        </w:rPr>
        <w:t> </w:t>
      </w:r>
      <w:r>
        <w:rPr/>
        <w:t>Include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duration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disinfectant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contaminated </w:t>
      </w:r>
      <w:r>
        <w:rPr>
          <w:spacing w:val="-2"/>
        </w:rPr>
        <w:t>area.</w:t>
      </w:r>
    </w:p>
    <w:p>
      <w:pPr>
        <w:pStyle w:val="BodyText"/>
        <w:spacing w:before="6"/>
        <w:ind w:left="0"/>
      </w:pPr>
    </w:p>
    <w:p>
      <w:pPr>
        <w:spacing w:before="0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Effective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Date: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2"/>
          <w:sz w:val="24"/>
        </w:rPr>
        <w:t>11/27/2025</w:t>
      </w:r>
    </w:p>
    <w:p>
      <w:pPr>
        <w:spacing w:before="0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Project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Expiration: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pacing w:val="-2"/>
          <w:sz w:val="24"/>
        </w:rPr>
        <w:t>11/26/2026</w:t>
      </w:r>
    </w:p>
    <w:p>
      <w:pPr>
        <w:pStyle w:val="BodyText"/>
        <w:spacing w:before="1"/>
        <w:ind w:left="0"/>
        <w:rPr>
          <w:rFonts w:ascii="Cambria"/>
        </w:rPr>
      </w:pPr>
    </w:p>
    <w:p>
      <w:pPr>
        <w:pStyle w:val="Heading3"/>
      </w:pPr>
      <w:r>
        <w:rPr>
          <w:spacing w:val="-2"/>
        </w:rPr>
        <w:t>Votes:</w:t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4789"/>
      </w:tblGrid>
      <w:tr>
        <w:trPr>
          <w:trHeight w:val="280" w:hRule="atLeast"/>
        </w:trPr>
        <w:tc>
          <w:tcPr>
            <w:tcW w:w="468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For: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82" w:hRule="atLeast"/>
        </w:trPr>
        <w:tc>
          <w:tcPr>
            <w:tcW w:w="4681" w:type="dxa"/>
          </w:tcPr>
          <w:p>
            <w:pPr>
              <w:pStyle w:val="TableParagraph"/>
              <w:spacing w:line="261" w:lineRule="exact"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Against:</w:t>
            </w:r>
          </w:p>
        </w:tc>
        <w:tc>
          <w:tcPr>
            <w:tcW w:w="4789" w:type="dxa"/>
          </w:tcPr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468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Recused: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4681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Absent: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68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Abstained: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720" w:footer="798" w:top="1340" w:bottom="980" w:left="1080" w:right="1080"/>
        </w:sectPr>
      </w:pP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240" w:lineRule="auto" w:before="90" w:after="0"/>
        <w:ind w:left="662" w:right="0" w:hanging="340"/>
        <w:jc w:val="left"/>
        <w:rPr>
          <w:sz w:val="24"/>
        </w:rPr>
      </w:pPr>
      <w:r>
        <w:rPr>
          <w:sz w:val="24"/>
        </w:rPr>
        <w:t>PROTO202500038</w:t>
      </w:r>
      <w:r>
        <w:rPr>
          <w:spacing w:val="-5"/>
          <w:sz w:val="24"/>
        </w:rPr>
        <w:t> </w:t>
      </w:r>
      <w:r>
        <w:rPr>
          <w:sz w:val="24"/>
        </w:rPr>
        <w:t>Translational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Control</w:t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4789"/>
      </w:tblGrid>
      <w:tr>
        <w:trPr>
          <w:trHeight w:val="282" w:hRule="atLeast"/>
        </w:trPr>
        <w:tc>
          <w:tcPr>
            <w:tcW w:w="468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PI: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Viswanathan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Chandrasekaran</w:t>
            </w:r>
          </w:p>
        </w:tc>
      </w:tr>
      <w:tr>
        <w:trPr>
          <w:trHeight w:val="280" w:hRule="atLeast"/>
        </w:trPr>
        <w:tc>
          <w:tcPr>
            <w:tcW w:w="46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Protocol</w:t>
            </w:r>
          </w:p>
        </w:tc>
      </w:tr>
      <w:tr>
        <w:trPr>
          <w:trHeight w:val="280" w:hRule="atLeast"/>
        </w:trPr>
        <w:tc>
          <w:tcPr>
            <w:tcW w:w="46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Biosafety</w:t>
            </w:r>
          </w:p>
        </w:tc>
      </w:tr>
      <w:tr>
        <w:trPr>
          <w:trHeight w:val="558" w:hRule="atLeast"/>
        </w:trPr>
        <w:tc>
          <w:tcPr>
            <w:tcW w:w="4681" w:type="dxa"/>
          </w:tcPr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Funding:</w:t>
            </w:r>
          </w:p>
        </w:tc>
        <w:tc>
          <w:tcPr>
            <w:tcW w:w="4789" w:type="dxa"/>
          </w:tcPr>
          <w:p>
            <w:pPr>
              <w:pStyle w:val="TableParagraph"/>
              <w:spacing w:line="276" w:lineRule="exact"/>
              <w:ind w:right="197"/>
              <w:rPr>
                <w:rFonts w:ascii="Times New Roman"/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Stony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Brook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University,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Grant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 ID: 84024700, Funding Source ID:</w:t>
            </w:r>
          </w:p>
        </w:tc>
      </w:tr>
      <w:tr>
        <w:trPr>
          <w:trHeight w:val="280" w:hRule="atLeast"/>
        </w:trPr>
        <w:tc>
          <w:tcPr>
            <w:tcW w:w="46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Training: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laboratory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> trained</w:t>
            </w:r>
          </w:p>
        </w:tc>
      </w:tr>
      <w:tr>
        <w:trPr>
          <w:trHeight w:val="563" w:hRule="atLeast"/>
        </w:trPr>
        <w:tc>
          <w:tcPr>
            <w:tcW w:w="4681" w:type="dxa"/>
          </w:tcPr>
          <w:p>
            <w:pPr>
              <w:pStyle w:val="TableParagraph"/>
              <w:spacing w:line="284" w:lineRule="exact"/>
              <w:ind w:right="89"/>
              <w:rPr>
                <w:sz w:val="24"/>
              </w:rPr>
            </w:pPr>
            <w:r>
              <w:rPr>
                <w:sz w:val="24"/>
              </w:rPr>
              <w:t>Applicable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NIH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Guidelines that the Research Falls Under</w:t>
            </w:r>
          </w:p>
        </w:tc>
        <w:tc>
          <w:tcPr>
            <w:tcW w:w="4789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IIID</w:t>
            </w:r>
          </w:p>
        </w:tc>
      </w:tr>
      <w:tr>
        <w:trPr>
          <w:trHeight w:val="276" w:hRule="atLeast"/>
        </w:trPr>
        <w:tc>
          <w:tcPr>
            <w:tcW w:w="46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Containment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Conditions:</w:t>
            </w:r>
          </w:p>
        </w:tc>
        <w:tc>
          <w:tcPr>
            <w:tcW w:w="478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BSL-</w:t>
            </w: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spacing w:before="3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Determination: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sz w:val="24"/>
        </w:rPr>
        <w:t>Modifications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2"/>
          <w:sz w:val="24"/>
        </w:rPr>
        <w:t>Required</w:t>
      </w:r>
    </w:p>
    <w:p>
      <w:pPr>
        <w:pStyle w:val="Heading3"/>
        <w:spacing w:before="1"/>
      </w:pPr>
      <w:r>
        <w:rPr/>
        <w:t>Modifications</w:t>
      </w:r>
      <w:r>
        <w:rPr>
          <w:spacing w:val="-6"/>
        </w:rPr>
        <w:t> </w:t>
      </w:r>
      <w:r>
        <w:rPr/>
        <w:t>(If</w:t>
      </w:r>
      <w:r>
        <w:rPr>
          <w:spacing w:val="-4"/>
        </w:rPr>
        <w:t> </w:t>
      </w:r>
      <w:r>
        <w:rPr>
          <w:spacing w:val="-2"/>
        </w:rPr>
        <w:t>Applicable):</w:t>
      </w:r>
    </w:p>
    <w:p>
      <w:pPr>
        <w:pStyle w:val="ListParagraph"/>
        <w:numPr>
          <w:ilvl w:val="2"/>
          <w:numId w:val="1"/>
        </w:numPr>
        <w:tabs>
          <w:tab w:pos="538" w:val="left" w:leader="none"/>
        </w:tabs>
        <w:spacing w:line="281" w:lineRule="exact" w:before="0" w:after="0"/>
        <w:ind w:left="538" w:right="0" w:hanging="178"/>
        <w:jc w:val="left"/>
        <w:rPr>
          <w:rFonts w:ascii="Cambria"/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Basic </w:t>
      </w:r>
      <w:r>
        <w:rPr>
          <w:spacing w:val="-2"/>
          <w:sz w:val="24"/>
        </w:rPr>
        <w:t>Information</w:t>
      </w:r>
    </w:p>
    <w:p>
      <w:pPr>
        <w:pStyle w:val="BodyText"/>
        <w:spacing w:line="275" w:lineRule="exact"/>
      </w:pPr>
      <w:r>
        <w:rPr/>
        <w:t>Item</w:t>
      </w:r>
      <w:r>
        <w:rPr>
          <w:spacing w:val="-1"/>
        </w:rPr>
        <w:t> </w:t>
      </w:r>
      <w:r>
        <w:rPr/>
        <w:t>4.</w:t>
      </w:r>
      <w:r>
        <w:rPr>
          <w:spacing w:val="-1"/>
        </w:rPr>
        <w:t> </w:t>
      </w:r>
      <w:r>
        <w:rPr/>
        <w:t>Please</w:t>
      </w:r>
      <w:r>
        <w:rPr>
          <w:spacing w:val="-2"/>
        </w:rPr>
        <w:t> </w:t>
      </w:r>
      <w:r>
        <w:rPr/>
        <w:t>briefly</w:t>
      </w:r>
      <w:r>
        <w:rPr>
          <w:spacing w:val="-1"/>
        </w:rPr>
        <w:t> </w:t>
      </w:r>
      <w:r>
        <w:rPr/>
        <w:t>describe</w:t>
      </w:r>
      <w:r>
        <w:rPr>
          <w:spacing w:val="-2"/>
        </w:rPr>
        <w:t> </w:t>
      </w:r>
      <w:r>
        <w:rPr/>
        <w:t>rsNAM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summary.</w:t>
      </w:r>
    </w:p>
    <w:p>
      <w:pPr>
        <w:pStyle w:val="ListParagraph"/>
        <w:numPr>
          <w:ilvl w:val="2"/>
          <w:numId w:val="1"/>
        </w:numPr>
        <w:tabs>
          <w:tab w:pos="613" w:val="left" w:leader="none"/>
        </w:tabs>
        <w:spacing w:line="240" w:lineRule="auto" w:before="0" w:after="0"/>
        <w:ind w:left="613" w:right="0" w:hanging="253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Section:</w:t>
      </w:r>
      <w:r>
        <w:rPr>
          <w:spacing w:val="-1"/>
          <w:sz w:val="24"/>
        </w:rPr>
        <w:t> </w:t>
      </w:r>
      <w:r>
        <w:rPr>
          <w:sz w:val="24"/>
        </w:rPr>
        <w:t>Primary</w:t>
      </w:r>
      <w:r>
        <w:rPr>
          <w:spacing w:val="-1"/>
          <w:sz w:val="24"/>
        </w:rPr>
        <w:t> </w:t>
      </w:r>
      <w:r>
        <w:rPr>
          <w:sz w:val="24"/>
        </w:rPr>
        <w:t>Cells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Cell </w:t>
      </w:r>
      <w:r>
        <w:rPr>
          <w:spacing w:val="-2"/>
          <w:sz w:val="24"/>
        </w:rPr>
        <w:t>Lines</w:t>
      </w:r>
    </w:p>
    <w:p>
      <w:pPr>
        <w:pStyle w:val="BodyText"/>
      </w:pPr>
      <w:r>
        <w:rPr/>
        <w:t>Item</w:t>
      </w:r>
      <w:r>
        <w:rPr>
          <w:spacing w:val="-1"/>
        </w:rPr>
        <w:t> </w:t>
      </w:r>
      <w:r>
        <w:rPr/>
        <w:t>1.</w:t>
      </w:r>
      <w:r>
        <w:rPr>
          <w:spacing w:val="-1"/>
        </w:rPr>
        <w:t> </w:t>
      </w:r>
      <w:r>
        <w:rPr/>
        <w:t>Remove</w:t>
      </w:r>
      <w:r>
        <w:rPr>
          <w:spacing w:val="-1"/>
        </w:rPr>
        <w:t> </w:t>
      </w:r>
      <w:r>
        <w:rPr/>
        <w:t>High</w:t>
      </w:r>
      <w:r>
        <w:rPr>
          <w:spacing w:val="-1"/>
        </w:rPr>
        <w:t> </w:t>
      </w:r>
      <w:r>
        <w:rPr/>
        <w:t>Five</w:t>
      </w:r>
      <w:r>
        <w:rPr>
          <w:spacing w:val="-2"/>
        </w:rPr>
        <w:t> </w:t>
      </w:r>
      <w:r>
        <w:rPr/>
        <w:t>cells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Sf9</w:t>
      </w:r>
      <w:r>
        <w:rPr>
          <w:spacing w:val="-1"/>
        </w:rPr>
        <w:t> </w:t>
      </w:r>
      <w:r>
        <w:rPr/>
        <w:t>cells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Table,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listed in</w:t>
      </w:r>
      <w:r>
        <w:rPr>
          <w:spacing w:val="-1"/>
        </w:rPr>
        <w:t> </w:t>
      </w:r>
      <w:r>
        <w:rPr/>
        <w:t>Item </w:t>
      </w:r>
      <w:r>
        <w:rPr>
          <w:spacing w:val="-5"/>
        </w:rPr>
        <w:t>3.</w:t>
      </w:r>
    </w:p>
    <w:p>
      <w:pPr>
        <w:pStyle w:val="BodyText"/>
      </w:pPr>
      <w:r>
        <w:rPr/>
        <w:t>Item</w:t>
      </w:r>
      <w:r>
        <w:rPr>
          <w:spacing w:val="-2"/>
        </w:rPr>
        <w:t> </w:t>
      </w:r>
      <w:r>
        <w:rPr/>
        <w:t>2.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already</w:t>
      </w:r>
      <w:r>
        <w:rPr>
          <w:spacing w:val="-1"/>
        </w:rPr>
        <w:t> </w:t>
      </w:r>
      <w:r>
        <w:rPr/>
        <w:t>listed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#1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 here.</w:t>
      </w:r>
      <w:r>
        <w:rPr>
          <w:spacing w:val="-1"/>
        </w:rPr>
        <w:t> </w:t>
      </w:r>
      <w:r>
        <w:rPr/>
        <w:t>Please</w:t>
      </w:r>
      <w:r>
        <w:rPr>
          <w:spacing w:val="-2"/>
        </w:rPr>
        <w:t> remove.</w:t>
      </w:r>
    </w:p>
    <w:p>
      <w:pPr>
        <w:pStyle w:val="ListParagraph"/>
        <w:numPr>
          <w:ilvl w:val="2"/>
          <w:numId w:val="1"/>
        </w:numPr>
        <w:tabs>
          <w:tab w:pos="680" w:val="left" w:leader="none"/>
        </w:tabs>
        <w:spacing w:line="240" w:lineRule="auto" w:before="0" w:after="0"/>
        <w:ind w:left="360" w:right="3796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Section:</w:t>
      </w:r>
      <w:r>
        <w:rPr>
          <w:spacing w:val="-7"/>
          <w:sz w:val="24"/>
        </w:rPr>
        <w:t> </w:t>
      </w:r>
      <w:r>
        <w:rPr>
          <w:sz w:val="24"/>
        </w:rPr>
        <w:t>Recombinant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Synthetic</w:t>
      </w:r>
      <w:r>
        <w:rPr>
          <w:spacing w:val="-7"/>
          <w:sz w:val="24"/>
        </w:rPr>
        <w:t> </w:t>
      </w:r>
      <w:r>
        <w:rPr>
          <w:sz w:val="24"/>
        </w:rPr>
        <w:t>Nucleic</w:t>
      </w:r>
      <w:r>
        <w:rPr>
          <w:spacing w:val="-6"/>
          <w:sz w:val="24"/>
        </w:rPr>
        <w:t> </w:t>
      </w:r>
      <w:r>
        <w:rPr>
          <w:sz w:val="24"/>
        </w:rPr>
        <w:t>Acid</w:t>
      </w:r>
      <w:r>
        <w:rPr>
          <w:spacing w:val="-7"/>
          <w:sz w:val="24"/>
        </w:rPr>
        <w:t> </w:t>
      </w:r>
      <w:r>
        <w:rPr>
          <w:sz w:val="24"/>
        </w:rPr>
        <w:t>Usage Item 1. Proper NIH Section is III-E. Please change.</w:t>
      </w:r>
    </w:p>
    <w:p>
      <w:pPr>
        <w:pStyle w:val="ListParagraph"/>
        <w:numPr>
          <w:ilvl w:val="2"/>
          <w:numId w:val="1"/>
        </w:numPr>
        <w:tabs>
          <w:tab w:pos="666" w:val="left" w:leader="none"/>
        </w:tabs>
        <w:spacing w:line="237" w:lineRule="auto" w:before="3" w:after="0"/>
        <w:ind w:left="360" w:right="2682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Section:</w:t>
      </w:r>
      <w:r>
        <w:rPr>
          <w:spacing w:val="-6"/>
          <w:sz w:val="24"/>
        </w:rPr>
        <w:t> </w:t>
      </w:r>
      <w:r>
        <w:rPr>
          <w:sz w:val="24"/>
        </w:rPr>
        <w:t>Recombinant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Synthetic</w:t>
      </w:r>
      <w:r>
        <w:rPr>
          <w:spacing w:val="-6"/>
          <w:sz w:val="24"/>
        </w:rPr>
        <w:t> </w:t>
      </w:r>
      <w:r>
        <w:rPr>
          <w:sz w:val="24"/>
        </w:rPr>
        <w:t>Nucleic</w:t>
      </w:r>
      <w:r>
        <w:rPr>
          <w:spacing w:val="-5"/>
          <w:sz w:val="24"/>
        </w:rPr>
        <w:t> </w:t>
      </w:r>
      <w:r>
        <w:rPr>
          <w:sz w:val="24"/>
        </w:rPr>
        <w:t>Acid</w:t>
      </w:r>
      <w:r>
        <w:rPr>
          <w:spacing w:val="-6"/>
          <w:sz w:val="24"/>
        </w:rPr>
        <w:t> </w:t>
      </w:r>
      <w:r>
        <w:rPr>
          <w:sz w:val="24"/>
        </w:rPr>
        <w:t>Work</w:t>
      </w:r>
      <w:r>
        <w:rPr>
          <w:spacing w:val="-6"/>
          <w:sz w:val="24"/>
        </w:rPr>
        <w:t> </w:t>
      </w:r>
      <w:r>
        <w:rPr>
          <w:sz w:val="24"/>
        </w:rPr>
        <w:t>Description Item 14. Check YES due to use of baculovirus</w:t>
      </w:r>
    </w:p>
    <w:p>
      <w:pPr>
        <w:pStyle w:val="ListParagraph"/>
        <w:numPr>
          <w:ilvl w:val="2"/>
          <w:numId w:val="1"/>
        </w:numPr>
        <w:tabs>
          <w:tab w:pos="600" w:val="left" w:leader="none"/>
        </w:tabs>
        <w:spacing w:line="240" w:lineRule="auto" w:before="1" w:after="0"/>
        <w:ind w:left="600" w:right="0" w:hanging="24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Section:</w:t>
      </w:r>
      <w:r>
        <w:rPr>
          <w:spacing w:val="-1"/>
          <w:sz w:val="24"/>
        </w:rPr>
        <w:t> </w:t>
      </w:r>
      <w:r>
        <w:rPr>
          <w:sz w:val="24"/>
        </w:rPr>
        <w:t>Exposure Assessment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Protective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Equipment</w:t>
      </w:r>
    </w:p>
    <w:p>
      <w:pPr>
        <w:pStyle w:val="BodyText"/>
        <w:ind w:right="426"/>
      </w:pPr>
      <w:r>
        <w:rPr/>
        <w:t>Item</w:t>
      </w:r>
      <w:r>
        <w:rPr>
          <w:spacing w:val="-3"/>
        </w:rPr>
        <w:t> </w:t>
      </w:r>
      <w:r>
        <w:rPr/>
        <w:t>1.</w:t>
      </w:r>
      <w:r>
        <w:rPr>
          <w:spacing w:val="-3"/>
        </w:rPr>
        <w:t> </w:t>
      </w:r>
      <w:r>
        <w:rPr/>
        <w:t>Describe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consequences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exposure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bloodborne</w:t>
      </w:r>
      <w:r>
        <w:rPr>
          <w:spacing w:val="-4"/>
        </w:rPr>
        <w:t> </w:t>
      </w:r>
      <w:r>
        <w:rPr/>
        <w:t>pathogens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 present as contaminants in human cell lines.</w:t>
      </w:r>
    </w:p>
    <w:p>
      <w:pPr>
        <w:pStyle w:val="BodyText"/>
        <w:ind w:right="426"/>
      </w:pPr>
      <w:r>
        <w:rPr/>
        <w:t>Item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provide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(e.g.</w:t>
      </w:r>
      <w:r>
        <w:rPr>
          <w:spacing w:val="-3"/>
        </w:rPr>
        <w:t> </w:t>
      </w:r>
      <w:r>
        <w:rPr/>
        <w:t>certification</w:t>
      </w:r>
      <w:r>
        <w:rPr>
          <w:spacing w:val="-3"/>
        </w:rPr>
        <w:t> </w:t>
      </w:r>
      <w:r>
        <w:rPr/>
        <w:t>date)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BSC,</w:t>
      </w:r>
      <w:r>
        <w:rPr>
          <w:spacing w:val="-3"/>
        </w:rPr>
        <w:t> </w:t>
      </w:r>
      <w:r>
        <w:rPr/>
        <w:t>due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human</w:t>
      </w:r>
      <w:r>
        <w:rPr>
          <w:spacing w:val="-3"/>
        </w:rPr>
        <w:t> </w:t>
      </w:r>
      <w:r>
        <w:rPr/>
        <w:t>cell lines under BSL2 containment conditions.</w:t>
      </w:r>
    </w:p>
    <w:p>
      <w:pPr>
        <w:pStyle w:val="ListParagraph"/>
        <w:numPr>
          <w:ilvl w:val="2"/>
          <w:numId w:val="1"/>
        </w:numPr>
        <w:tabs>
          <w:tab w:pos="666" w:val="left" w:leader="none"/>
        </w:tabs>
        <w:spacing w:line="240" w:lineRule="auto" w:before="0" w:after="0"/>
        <w:ind w:left="666" w:right="0" w:hanging="306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2"/>
          <w:sz w:val="24"/>
        </w:rPr>
        <w:t> Management</w:t>
      </w:r>
    </w:p>
    <w:p>
      <w:pPr>
        <w:pStyle w:val="BodyText"/>
        <w:ind w:right="426"/>
      </w:pPr>
      <w:r>
        <w:rPr/>
        <w:t>Items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Provide</w:t>
      </w:r>
      <w:r>
        <w:rPr>
          <w:spacing w:val="-5"/>
        </w:rPr>
        <w:t> </w:t>
      </w:r>
      <w:r>
        <w:rPr/>
        <w:t>concentration</w:t>
      </w:r>
      <w:r>
        <w:rPr>
          <w:spacing w:val="-3"/>
        </w:rPr>
        <w:t> </w:t>
      </w:r>
      <w:r>
        <w:rPr/>
        <w:t>(e.g.</w:t>
      </w:r>
      <w:r>
        <w:rPr>
          <w:spacing w:val="-3"/>
        </w:rPr>
        <w:t> </w:t>
      </w:r>
      <w:r>
        <w:rPr/>
        <w:t>10%)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bleach.</w:t>
      </w:r>
      <w:r>
        <w:rPr>
          <w:spacing w:val="-1"/>
        </w:rPr>
        <w:t> </w:t>
      </w:r>
      <w:r>
        <w:rPr/>
        <w:t>Include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time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incubation</w:t>
      </w:r>
      <w:r>
        <w:rPr>
          <w:spacing w:val="-3"/>
        </w:rPr>
        <w:t> </w:t>
      </w:r>
      <w:r>
        <w:rPr/>
        <w:t>with </w:t>
      </w:r>
      <w:r>
        <w:rPr>
          <w:spacing w:val="-2"/>
        </w:rPr>
        <w:t>disinfectant.</w:t>
      </w:r>
    </w:p>
    <w:p>
      <w:pPr>
        <w:pStyle w:val="BodyText"/>
        <w:spacing w:before="8"/>
        <w:ind w:left="0"/>
      </w:pPr>
    </w:p>
    <w:p>
      <w:pPr>
        <w:spacing w:line="281" w:lineRule="exact" w:before="0"/>
        <w:ind w:left="269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Effective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Date: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2"/>
          <w:sz w:val="24"/>
        </w:rPr>
        <w:t>11/27/2025</w:t>
      </w:r>
    </w:p>
    <w:p>
      <w:pPr>
        <w:spacing w:line="281" w:lineRule="exact" w:before="0"/>
        <w:ind w:left="269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Project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Expiration: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pacing w:val="-2"/>
          <w:sz w:val="24"/>
        </w:rPr>
        <w:t>11/26/2026</w:t>
      </w:r>
    </w:p>
    <w:p>
      <w:pPr>
        <w:pStyle w:val="Heading3"/>
        <w:spacing w:before="281"/>
        <w:ind w:left="269"/>
      </w:pPr>
      <w:r>
        <w:rPr>
          <w:spacing w:val="-2"/>
        </w:rPr>
        <w:t>Votes: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9"/>
      </w:tblGrid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For: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Against: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3" w:hRule="atLeast"/>
        </w:trPr>
        <w:tc>
          <w:tcPr>
            <w:tcW w:w="4789" w:type="dxa"/>
          </w:tcPr>
          <w:p>
            <w:pPr>
              <w:pStyle w:val="TableParagraph"/>
              <w:spacing w:line="261" w:lineRule="exact"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Recused:</w:t>
            </w:r>
          </w:p>
        </w:tc>
        <w:tc>
          <w:tcPr>
            <w:tcW w:w="4789" w:type="dxa"/>
          </w:tcPr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Absent: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Abstained: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before="1"/>
        <w:ind w:left="0"/>
        <w:rPr>
          <w:rFonts w:ascii="Cambria"/>
          <w:b/>
        </w:rPr>
      </w:pPr>
    </w:p>
    <w:p>
      <w:pPr>
        <w:pStyle w:val="ListParagraph"/>
        <w:numPr>
          <w:ilvl w:val="1"/>
          <w:numId w:val="1"/>
        </w:numPr>
        <w:tabs>
          <w:tab w:pos="636" w:val="left" w:leader="none"/>
        </w:tabs>
        <w:spacing w:line="240" w:lineRule="auto" w:before="0" w:after="0"/>
        <w:ind w:left="636" w:right="0" w:hanging="367"/>
        <w:jc w:val="left"/>
        <w:rPr>
          <w:sz w:val="24"/>
        </w:rPr>
      </w:pPr>
      <w:r>
        <w:rPr>
          <w:sz w:val="24"/>
        </w:rPr>
        <w:t>PROTO202500039</w:t>
      </w:r>
      <w:r>
        <w:rPr>
          <w:spacing w:val="-4"/>
          <w:sz w:val="24"/>
        </w:rPr>
        <w:t> </w:t>
      </w:r>
      <w:r>
        <w:rPr>
          <w:sz w:val="24"/>
        </w:rPr>
        <w:t>Mtb</w:t>
      </w:r>
      <w:r>
        <w:rPr>
          <w:spacing w:val="-1"/>
          <w:sz w:val="24"/>
        </w:rPr>
        <w:t> </w:t>
      </w:r>
      <w:r>
        <w:rPr>
          <w:sz w:val="24"/>
        </w:rPr>
        <w:t>genes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host </w:t>
      </w:r>
      <w:r>
        <w:rPr>
          <w:spacing w:val="-2"/>
          <w:sz w:val="24"/>
        </w:rPr>
        <w:t>immunity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9"/>
      </w:tblGrid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PI: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Samuel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Becker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Protocol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Biosafety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Funding:</w:t>
            </w:r>
          </w:p>
        </w:tc>
        <w:tc>
          <w:tcPr>
            <w:tcW w:w="4789" w:type="dxa"/>
          </w:tcPr>
          <w:p>
            <w:pPr>
              <w:pStyle w:val="TableParagraph"/>
              <w:spacing w:line="261" w:lineRule="exact" w:befor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Stony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Brook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Foundation,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ID: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10"/>
                <w:sz w:val="24"/>
              </w:rPr>
              <w:t>,</w:t>
            </w:r>
          </w:p>
        </w:tc>
      </w:tr>
    </w:tbl>
    <w:p>
      <w:pPr>
        <w:pStyle w:val="TableParagraph"/>
        <w:spacing w:after="0" w:line="261" w:lineRule="exact"/>
        <w:rPr>
          <w:rFonts w:ascii="Times New Roman"/>
          <w:sz w:val="24"/>
        </w:rPr>
        <w:sectPr>
          <w:pgSz w:w="12240" w:h="15840"/>
          <w:pgMar w:header="720" w:footer="798" w:top="1340" w:bottom="980" w:left="1080" w:right="1080"/>
        </w:sectPr>
      </w:pPr>
    </w:p>
    <w:p>
      <w:pPr>
        <w:pStyle w:val="BodyText"/>
        <w:spacing w:before="9"/>
        <w:ind w:left="0"/>
        <w:rPr>
          <w:sz w:val="7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9"/>
      </w:tblGrid>
      <w:tr>
        <w:trPr>
          <w:trHeight w:val="275" w:hRule="atLeast"/>
        </w:trPr>
        <w:tc>
          <w:tcPr>
            <w:tcW w:w="47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89" w:type="dxa"/>
          </w:tcPr>
          <w:p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Funding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Source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ID: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249440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Training: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laboratory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> trained</w:t>
            </w:r>
          </w:p>
        </w:tc>
      </w:tr>
      <w:tr>
        <w:trPr>
          <w:trHeight w:val="561" w:hRule="atLeast"/>
        </w:trPr>
        <w:tc>
          <w:tcPr>
            <w:tcW w:w="4789" w:type="dxa"/>
          </w:tcPr>
          <w:p>
            <w:pPr>
              <w:pStyle w:val="TableParagraph"/>
              <w:spacing w:line="280" w:lineRule="exact"/>
              <w:ind w:right="197"/>
              <w:rPr>
                <w:sz w:val="24"/>
              </w:rPr>
            </w:pPr>
            <w:r>
              <w:rPr>
                <w:sz w:val="24"/>
              </w:rPr>
              <w:t>Applicable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NIH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Guidelines that the Research Falls Under</w:t>
            </w:r>
          </w:p>
        </w:tc>
        <w:tc>
          <w:tcPr>
            <w:tcW w:w="4789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IIID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Containment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Conditions: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BSL-</w:t>
            </w:r>
            <w:r>
              <w:rPr>
                <w:spacing w:val="-10"/>
                <w:sz w:val="24"/>
              </w:rPr>
              <w:t>3</w:t>
            </w:r>
          </w:p>
        </w:tc>
      </w:tr>
    </w:tbl>
    <w:p>
      <w:pPr>
        <w:spacing w:line="281" w:lineRule="exact" w:before="2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Determination: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spacing w:val="-2"/>
          <w:sz w:val="24"/>
        </w:rPr>
        <w:t>Approved</w:t>
      </w:r>
    </w:p>
    <w:p>
      <w:pPr>
        <w:pStyle w:val="Heading3"/>
        <w:spacing w:line="281" w:lineRule="exact"/>
      </w:pPr>
      <w:r>
        <w:rPr/>
        <w:t>Modifications</w:t>
      </w:r>
      <w:r>
        <w:rPr>
          <w:spacing w:val="-6"/>
        </w:rPr>
        <w:t> </w:t>
      </w:r>
      <w:r>
        <w:rPr/>
        <w:t>(If</w:t>
      </w:r>
      <w:r>
        <w:rPr>
          <w:spacing w:val="-4"/>
        </w:rPr>
        <w:t> </w:t>
      </w:r>
      <w:r>
        <w:rPr>
          <w:spacing w:val="-2"/>
        </w:rPr>
        <w:t>Applicable):</w:t>
      </w:r>
    </w:p>
    <w:p>
      <w:pPr>
        <w:spacing w:before="280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Effective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Date: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2"/>
          <w:sz w:val="24"/>
        </w:rPr>
        <w:t>11/27/2025</w:t>
      </w:r>
    </w:p>
    <w:p>
      <w:pPr>
        <w:spacing w:before="2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Project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Expiration: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pacing w:val="-2"/>
          <w:sz w:val="24"/>
        </w:rPr>
        <w:t>11/26/2026</w:t>
      </w:r>
    </w:p>
    <w:p>
      <w:pPr>
        <w:pStyle w:val="Heading3"/>
        <w:spacing w:before="280"/>
      </w:pPr>
      <w:r>
        <w:rPr>
          <w:spacing w:val="-2"/>
        </w:rPr>
        <w:t>Votes: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9"/>
      </w:tblGrid>
      <w:tr>
        <w:trPr>
          <w:trHeight w:val="283" w:hRule="atLeast"/>
        </w:trPr>
        <w:tc>
          <w:tcPr>
            <w:tcW w:w="4789" w:type="dxa"/>
          </w:tcPr>
          <w:p>
            <w:pPr>
              <w:pStyle w:val="TableParagraph"/>
              <w:spacing w:line="261" w:lineRule="exact" w:before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For:</w:t>
            </w:r>
          </w:p>
        </w:tc>
        <w:tc>
          <w:tcPr>
            <w:tcW w:w="4789" w:type="dxa"/>
          </w:tcPr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Against: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Recused: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Absent: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Abstained: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280" w:after="0"/>
        <w:ind w:left="720" w:right="0" w:hanging="451"/>
        <w:jc w:val="left"/>
        <w:rPr>
          <w:sz w:val="24"/>
        </w:rPr>
      </w:pPr>
      <w:r>
        <w:rPr>
          <w:sz w:val="24"/>
        </w:rPr>
        <w:t>PROTO202500041</w:t>
      </w:r>
      <w:r>
        <w:rPr>
          <w:spacing w:val="-3"/>
          <w:sz w:val="24"/>
        </w:rPr>
        <w:t> </w:t>
      </w:r>
      <w:r>
        <w:rPr>
          <w:sz w:val="24"/>
        </w:rPr>
        <w:t>Phenylhydrazine</w:t>
      </w:r>
      <w:r>
        <w:rPr>
          <w:spacing w:val="-1"/>
          <w:sz w:val="24"/>
        </w:rPr>
        <w:t> </w:t>
      </w:r>
      <w:r>
        <w:rPr>
          <w:sz w:val="24"/>
        </w:rPr>
        <w:t>Induced</w:t>
      </w:r>
      <w:r>
        <w:rPr>
          <w:spacing w:val="-2"/>
          <w:sz w:val="24"/>
        </w:rPr>
        <w:t> </w:t>
      </w:r>
      <w:r>
        <w:rPr>
          <w:sz w:val="24"/>
        </w:rPr>
        <w:t>Hemolytic</w:t>
      </w:r>
      <w:r>
        <w:rPr>
          <w:spacing w:val="-2"/>
          <w:sz w:val="24"/>
        </w:rPr>
        <w:t> Anemia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9"/>
      </w:tblGrid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pacing w:val="-5"/>
                <w:sz w:val="24"/>
              </w:rPr>
              <w:t>PI:</w:t>
            </w:r>
          </w:p>
        </w:tc>
        <w:tc>
          <w:tcPr>
            <w:tcW w:w="4789" w:type="dxa"/>
          </w:tcPr>
          <w:p>
            <w:pPr>
              <w:pStyle w:val="TableParagraph"/>
              <w:spacing w:line="261" w:lineRule="exact" w:befor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Wadie</w:t>
            </w:r>
            <w:r>
              <w:rPr>
                <w:rFonts w:ascii="Times New Roman"/>
                <w:spacing w:val="-2"/>
                <w:sz w:val="24"/>
              </w:rPr>
              <w:t> Bahou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Protocol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Biosafety</w:t>
            </w:r>
          </w:p>
        </w:tc>
      </w:tr>
      <w:tr>
        <w:trPr>
          <w:trHeight w:val="551" w:hRule="atLeast"/>
        </w:trPr>
        <w:tc>
          <w:tcPr>
            <w:tcW w:w="4789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Funding:</w:t>
            </w:r>
          </w:p>
        </w:tc>
        <w:tc>
          <w:tcPr>
            <w:tcW w:w="4789" w:type="dxa"/>
          </w:tcPr>
          <w:p>
            <w:pPr>
              <w:pStyle w:val="TableParagraph"/>
              <w:spacing w:line="27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Institutes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Grant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ID: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 Funding Source ID: Pending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Training: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laboratory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> trained</w:t>
            </w:r>
          </w:p>
        </w:tc>
      </w:tr>
      <w:tr>
        <w:trPr>
          <w:trHeight w:val="563" w:hRule="atLeast"/>
        </w:trPr>
        <w:tc>
          <w:tcPr>
            <w:tcW w:w="4789" w:type="dxa"/>
          </w:tcPr>
          <w:p>
            <w:pPr>
              <w:pStyle w:val="TableParagraph"/>
              <w:spacing w:line="284" w:lineRule="exact"/>
              <w:ind w:right="197"/>
              <w:rPr>
                <w:sz w:val="24"/>
              </w:rPr>
            </w:pPr>
            <w:r>
              <w:rPr>
                <w:sz w:val="24"/>
              </w:rPr>
              <w:t>Applicable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NIH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Guidelines that the Research Falls Under</w:t>
            </w:r>
          </w:p>
        </w:tc>
        <w:tc>
          <w:tcPr>
            <w:tcW w:w="4789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>
        <w:trPr>
          <w:trHeight w:val="276" w:hRule="atLeast"/>
        </w:trPr>
        <w:tc>
          <w:tcPr>
            <w:tcW w:w="478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Containment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Conditions:</w:t>
            </w:r>
          </w:p>
        </w:tc>
        <w:tc>
          <w:tcPr>
            <w:tcW w:w="478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>
      <w:pPr>
        <w:spacing w:before="4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Determination: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spacing w:val="-2"/>
          <w:sz w:val="24"/>
        </w:rPr>
        <w:t>Approved</w:t>
      </w:r>
    </w:p>
    <w:p>
      <w:pPr>
        <w:pStyle w:val="Heading3"/>
        <w:spacing w:before="1"/>
        <w:rPr>
          <w:b w:val="0"/>
        </w:rPr>
      </w:pPr>
      <w:r>
        <w:rPr/>
        <w:t>Modifications</w:t>
      </w:r>
      <w:r>
        <w:rPr>
          <w:spacing w:val="-7"/>
        </w:rPr>
        <w:t> </w:t>
      </w:r>
      <w:r>
        <w:rPr/>
        <w:t>(If</w:t>
      </w:r>
      <w:r>
        <w:rPr>
          <w:spacing w:val="-6"/>
        </w:rPr>
        <w:t> </w:t>
      </w:r>
      <w:r>
        <w:rPr/>
        <w:t>Applicable):</w:t>
      </w:r>
      <w:r>
        <w:rPr>
          <w:spacing w:val="-2"/>
        </w:rPr>
        <w:t> </w:t>
      </w:r>
      <w:r>
        <w:rPr>
          <w:b w:val="0"/>
          <w:spacing w:val="-4"/>
        </w:rPr>
        <w:t>None</w:t>
      </w:r>
    </w:p>
    <w:p>
      <w:pPr>
        <w:spacing w:line="281" w:lineRule="exact" w:before="281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Effective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Date: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2"/>
          <w:sz w:val="24"/>
        </w:rPr>
        <w:t>11/27/2025</w:t>
      </w:r>
    </w:p>
    <w:p>
      <w:pPr>
        <w:spacing w:line="281" w:lineRule="exact" w:before="0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Project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Expiration: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pacing w:val="-2"/>
          <w:sz w:val="24"/>
        </w:rPr>
        <w:t>11/26/2026</w:t>
      </w:r>
    </w:p>
    <w:p>
      <w:pPr>
        <w:pStyle w:val="BodyText"/>
        <w:spacing w:before="1"/>
        <w:ind w:left="0"/>
        <w:rPr>
          <w:rFonts w:ascii="Cambria"/>
        </w:rPr>
      </w:pPr>
    </w:p>
    <w:p>
      <w:pPr>
        <w:pStyle w:val="Heading3"/>
      </w:pPr>
      <w:r>
        <w:rPr>
          <w:spacing w:val="-2"/>
        </w:rPr>
        <w:t>Votes: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9"/>
      </w:tblGrid>
      <w:tr>
        <w:trPr>
          <w:trHeight w:val="283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For: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Against: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Recused: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Absent: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Abstained: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before="3"/>
        <w:ind w:left="0"/>
        <w:rPr>
          <w:rFonts w:ascii="Cambria"/>
          <w:b/>
        </w:rPr>
      </w:pP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0" w:after="0"/>
        <w:ind w:left="630" w:right="0" w:hanging="361"/>
        <w:jc w:val="left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Amendments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z w:val="24"/>
        </w:rPr>
        <w:t>requiring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IBC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2"/>
          <w:sz w:val="24"/>
        </w:rPr>
        <w:t>review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280" w:after="0"/>
        <w:ind w:left="720" w:right="0" w:hanging="451"/>
        <w:jc w:val="left"/>
        <w:rPr>
          <w:sz w:val="24"/>
        </w:rPr>
      </w:pPr>
      <w:r>
        <w:rPr>
          <w:sz w:val="24"/>
        </w:rPr>
        <w:t>AMEND202500080</w:t>
      </w:r>
      <w:r>
        <w:rPr>
          <w:spacing w:val="-2"/>
          <w:sz w:val="24"/>
        </w:rPr>
        <w:t> </w:t>
      </w:r>
      <w:r>
        <w:rPr>
          <w:sz w:val="24"/>
        </w:rPr>
        <w:t>Amendment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Triennial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Review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9"/>
      </w:tblGrid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PI: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Esther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Speer</w:t>
            </w: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2240" w:h="15840"/>
          <w:pgMar w:header="720" w:footer="798" w:top="1340" w:bottom="980" w:left="1080" w:right="1080"/>
        </w:sectPr>
      </w:pPr>
    </w:p>
    <w:p>
      <w:pPr>
        <w:pStyle w:val="BodyText"/>
        <w:spacing w:before="9"/>
        <w:ind w:left="0"/>
        <w:rPr>
          <w:sz w:val="7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9"/>
      </w:tblGrid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4789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Amendment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4789" w:type="dxa"/>
          </w:tcPr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Biosafety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Funding: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Training: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laboratory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> trained</w:t>
            </w:r>
          </w:p>
        </w:tc>
      </w:tr>
      <w:tr>
        <w:trPr>
          <w:trHeight w:val="561" w:hRule="atLeast"/>
        </w:trPr>
        <w:tc>
          <w:tcPr>
            <w:tcW w:w="4789" w:type="dxa"/>
          </w:tcPr>
          <w:p>
            <w:pPr>
              <w:pStyle w:val="TableParagraph"/>
              <w:spacing w:line="280" w:lineRule="exact"/>
              <w:ind w:right="197"/>
              <w:rPr>
                <w:sz w:val="24"/>
              </w:rPr>
            </w:pPr>
            <w:r>
              <w:rPr>
                <w:sz w:val="24"/>
              </w:rPr>
              <w:t>Applicable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NIH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Guidelines that the Research Falls Under</w:t>
            </w:r>
          </w:p>
        </w:tc>
        <w:tc>
          <w:tcPr>
            <w:tcW w:w="4789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IIID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Containment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Conditions: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BSL-</w:t>
            </w: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spacing w:line="281" w:lineRule="exact" w:before="3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Determination: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spacing w:val="-2"/>
          <w:sz w:val="24"/>
        </w:rPr>
        <w:t>Approved</w:t>
      </w:r>
    </w:p>
    <w:p>
      <w:pPr>
        <w:pStyle w:val="Heading3"/>
        <w:spacing w:line="280" w:lineRule="exact"/>
      </w:pPr>
      <w:r>
        <w:rPr/>
        <w:t>Modifications</w:t>
      </w:r>
      <w:r>
        <w:rPr>
          <w:spacing w:val="-6"/>
        </w:rPr>
        <w:t> </w:t>
      </w:r>
      <w:r>
        <w:rPr/>
        <w:t>(If</w:t>
      </w:r>
      <w:r>
        <w:rPr>
          <w:spacing w:val="-4"/>
        </w:rPr>
        <w:t> </w:t>
      </w:r>
      <w:r>
        <w:rPr>
          <w:spacing w:val="-2"/>
        </w:rPr>
        <w:t>Applicable):</w:t>
      </w:r>
    </w:p>
    <w:p>
      <w:pPr>
        <w:pStyle w:val="ListParagraph"/>
        <w:numPr>
          <w:ilvl w:val="2"/>
          <w:numId w:val="1"/>
        </w:numPr>
        <w:tabs>
          <w:tab w:pos="538" w:val="left" w:leader="none"/>
        </w:tabs>
        <w:spacing w:line="275" w:lineRule="exact" w:before="0" w:after="0"/>
        <w:ind w:left="538" w:right="0" w:hanging="178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Section:</w:t>
      </w:r>
      <w:r>
        <w:rPr>
          <w:spacing w:val="-1"/>
          <w:sz w:val="24"/>
        </w:rPr>
        <w:t> </w:t>
      </w:r>
      <w:r>
        <w:rPr>
          <w:sz w:val="24"/>
        </w:rPr>
        <w:t>Exposure</w:t>
      </w:r>
      <w:r>
        <w:rPr>
          <w:spacing w:val="-3"/>
          <w:sz w:val="24"/>
        </w:rPr>
        <w:t> </w:t>
      </w:r>
      <w:r>
        <w:rPr>
          <w:sz w:val="24"/>
        </w:rPr>
        <w:t>Assessment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Protective</w:t>
      </w:r>
      <w:r>
        <w:rPr>
          <w:spacing w:val="-2"/>
          <w:sz w:val="24"/>
        </w:rPr>
        <w:t> Equipment</w:t>
      </w:r>
    </w:p>
    <w:p>
      <w:pPr>
        <w:pStyle w:val="BodyText"/>
        <w:ind w:right="426"/>
      </w:pPr>
      <w:r>
        <w:rPr/>
        <w:t>Item 1. The statement that E. coli “does not cause any illnesses in healthy people” is scientifically incorrect. E. coli commonly causes urinary tract infections in otherwise healthy individuals,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several</w:t>
      </w:r>
      <w:r>
        <w:rPr>
          <w:spacing w:val="-3"/>
        </w:rPr>
        <w:t> </w:t>
      </w:r>
      <w:r>
        <w:rPr/>
        <w:t>pathogenic</w:t>
      </w:r>
      <w:r>
        <w:rPr>
          <w:spacing w:val="-4"/>
        </w:rPr>
        <w:t> </w:t>
      </w:r>
      <w:r>
        <w:rPr/>
        <w:t>strains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cause</w:t>
      </w:r>
      <w:r>
        <w:rPr>
          <w:spacing w:val="-4"/>
        </w:rPr>
        <w:t> </w:t>
      </w:r>
      <w:r>
        <w:rPr/>
        <w:t>intestinal</w:t>
      </w:r>
      <w:r>
        <w:rPr>
          <w:spacing w:val="-3"/>
        </w:rPr>
        <w:t> </w:t>
      </w:r>
      <w:r>
        <w:rPr/>
        <w:t>disease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healthy</w:t>
      </w:r>
      <w:r>
        <w:rPr>
          <w:spacing w:val="-3"/>
        </w:rPr>
        <w:t> </w:t>
      </w:r>
      <w:r>
        <w:rPr/>
        <w:t>hosts.</w:t>
      </w:r>
      <w:r>
        <w:rPr>
          <w:spacing w:val="-3"/>
        </w:rPr>
        <w:t> </w:t>
      </w:r>
      <w:r>
        <w:rPr/>
        <w:t>The PI should acknowledge these established clinical risks when describing potential consequences of exposure.</w:t>
      </w:r>
    </w:p>
    <w:p>
      <w:pPr>
        <w:pStyle w:val="BodyText"/>
        <w:spacing w:before="1"/>
        <w:ind w:right="375"/>
      </w:pPr>
      <w:r>
        <w:rPr/>
        <w:t>Item</w:t>
      </w:r>
      <w:r>
        <w:rPr>
          <w:spacing w:val="-3"/>
        </w:rPr>
        <w:t> </w:t>
      </w:r>
      <w:r>
        <w:rPr/>
        <w:t>1.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remove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word</w:t>
      </w:r>
      <w:r>
        <w:rPr>
          <w:spacing w:val="-3"/>
        </w:rPr>
        <w:t> </w:t>
      </w:r>
      <w:r>
        <w:rPr/>
        <w:t>"agents"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replace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"containment".</w:t>
      </w:r>
      <w:r>
        <w:rPr>
          <w:spacing w:val="-1"/>
        </w:rPr>
        <w:t> </w:t>
      </w:r>
      <w:r>
        <w:rPr/>
        <w:t>Agents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based</w:t>
      </w:r>
      <w:r>
        <w:rPr>
          <w:spacing w:val="-3"/>
        </w:rPr>
        <w:t> </w:t>
      </w:r>
      <w:r>
        <w:rPr/>
        <w:t>on Risk Groups and not classified according to which containment level is used.</w:t>
      </w:r>
    </w:p>
    <w:p>
      <w:pPr>
        <w:pStyle w:val="ListParagraph"/>
        <w:numPr>
          <w:ilvl w:val="2"/>
          <w:numId w:val="1"/>
        </w:numPr>
        <w:tabs>
          <w:tab w:pos="613" w:val="left" w:leader="none"/>
        </w:tabs>
        <w:spacing w:line="240" w:lineRule="auto" w:before="0" w:after="0"/>
        <w:ind w:left="613" w:right="0" w:hanging="253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2"/>
          <w:sz w:val="24"/>
        </w:rPr>
        <w:t> Management</w:t>
      </w:r>
    </w:p>
    <w:p>
      <w:pPr>
        <w:pStyle w:val="BodyText"/>
        <w:ind w:right="375"/>
      </w:pPr>
      <w:r>
        <w:rPr/>
        <w:t>Item</w:t>
      </w:r>
      <w:r>
        <w:rPr>
          <w:spacing w:val="-3"/>
        </w:rPr>
        <w:t> </w:t>
      </w:r>
      <w:r>
        <w:rPr/>
        <w:t>3.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1%</w:t>
      </w:r>
      <w:r>
        <w:rPr>
          <w:spacing w:val="-4"/>
        </w:rPr>
        <w:t> </w:t>
      </w:r>
      <w:r>
        <w:rPr/>
        <w:t>sodium</w:t>
      </w:r>
      <w:r>
        <w:rPr>
          <w:spacing w:val="-3"/>
        </w:rPr>
        <w:t> </w:t>
      </w:r>
      <w:r>
        <w:rPr/>
        <w:t>hypochlorite,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minimum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time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minutes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effective surface decontamination of biological agents. Please change 3 minutes to 10 minutes.</w:t>
      </w:r>
    </w:p>
    <w:p>
      <w:pPr>
        <w:pStyle w:val="BodyText"/>
        <w:spacing w:before="5"/>
        <w:ind w:left="0"/>
      </w:pPr>
    </w:p>
    <w:p>
      <w:pPr>
        <w:spacing w:before="1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Effective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Date: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2"/>
          <w:sz w:val="24"/>
        </w:rPr>
        <w:t>10/2/2025</w:t>
      </w:r>
    </w:p>
    <w:p>
      <w:pPr>
        <w:spacing w:before="1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Project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Expiration: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pacing w:val="-2"/>
          <w:sz w:val="24"/>
        </w:rPr>
        <w:t>10/1/2026</w:t>
      </w:r>
    </w:p>
    <w:p>
      <w:pPr>
        <w:pStyle w:val="Heading3"/>
        <w:spacing w:before="281"/>
      </w:pPr>
      <w:r>
        <w:rPr>
          <w:spacing w:val="-2"/>
        </w:rPr>
        <w:t>Votes: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9"/>
      </w:tblGrid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1" w:lineRule="exact" w:before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For:</w:t>
            </w:r>
          </w:p>
        </w:tc>
        <w:tc>
          <w:tcPr>
            <w:tcW w:w="4789" w:type="dxa"/>
          </w:tcPr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Against: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Recused: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Absent: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Abstained: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240" w:lineRule="auto" w:before="281" w:after="0"/>
        <w:ind w:left="630" w:right="0" w:hanging="361"/>
        <w:jc w:val="left"/>
        <w:rPr>
          <w:sz w:val="24"/>
        </w:rPr>
      </w:pPr>
      <w:r>
        <w:rPr>
          <w:sz w:val="24"/>
        </w:rPr>
        <w:t>AMEND202500123</w:t>
      </w:r>
      <w:r>
        <w:rPr>
          <w:spacing w:val="-3"/>
          <w:sz w:val="24"/>
        </w:rPr>
        <w:t> </w:t>
      </w:r>
      <w:r>
        <w:rPr>
          <w:sz w:val="24"/>
        </w:rPr>
        <w:t>PDPN</w:t>
      </w:r>
      <w:r>
        <w:rPr>
          <w:spacing w:val="-3"/>
          <w:sz w:val="24"/>
        </w:rPr>
        <w:t> </w:t>
      </w:r>
      <w:r>
        <w:rPr>
          <w:sz w:val="24"/>
        </w:rPr>
        <w:t>expression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function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9"/>
      </w:tblGrid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pacing w:val="-5"/>
                <w:sz w:val="24"/>
              </w:rPr>
              <w:t>PI:</w:t>
            </w:r>
          </w:p>
        </w:tc>
        <w:tc>
          <w:tcPr>
            <w:tcW w:w="4789" w:type="dxa"/>
          </w:tcPr>
          <w:p>
            <w:pPr>
              <w:pStyle w:val="TableParagraph"/>
              <w:spacing w:line="261" w:lineRule="exact" w:befor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Harini</w:t>
            </w:r>
            <w:r>
              <w:rPr>
                <w:rFonts w:ascii="Times New Roman"/>
                <w:spacing w:val="-2"/>
                <w:sz w:val="24"/>
              </w:rPr>
              <w:t> Krishnan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Amendment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Biosafety</w:t>
            </w:r>
          </w:p>
        </w:tc>
      </w:tr>
      <w:tr>
        <w:trPr>
          <w:trHeight w:val="281" w:hRule="atLeast"/>
        </w:trPr>
        <w:tc>
          <w:tcPr>
            <w:tcW w:w="4789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Funding:</w:t>
            </w:r>
          </w:p>
        </w:tc>
        <w:tc>
          <w:tcPr>
            <w:tcW w:w="4789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Training: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laboratory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> trained</w:t>
            </w:r>
          </w:p>
        </w:tc>
      </w:tr>
      <w:tr>
        <w:trPr>
          <w:trHeight w:val="563" w:hRule="atLeast"/>
        </w:trPr>
        <w:tc>
          <w:tcPr>
            <w:tcW w:w="4789" w:type="dxa"/>
          </w:tcPr>
          <w:p>
            <w:pPr>
              <w:pStyle w:val="TableParagraph"/>
              <w:spacing w:line="280" w:lineRule="exact"/>
              <w:ind w:right="197"/>
              <w:rPr>
                <w:sz w:val="24"/>
              </w:rPr>
            </w:pPr>
            <w:r>
              <w:rPr>
                <w:sz w:val="24"/>
              </w:rPr>
              <w:t>Applicable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NIH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Guidelines that the Research Falls Under</w:t>
            </w:r>
          </w:p>
        </w:tc>
        <w:tc>
          <w:tcPr>
            <w:tcW w:w="4789" w:type="dxa"/>
          </w:tcPr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4"/>
                <w:sz w:val="24"/>
              </w:rPr>
              <w:t>IIID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Containment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Conditions: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BSL-</w:t>
            </w: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spacing w:line="281" w:lineRule="exact" w:before="2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Determination: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spacing w:val="-2"/>
          <w:sz w:val="24"/>
        </w:rPr>
        <w:t>Approved</w:t>
      </w:r>
    </w:p>
    <w:p>
      <w:pPr>
        <w:pStyle w:val="Heading3"/>
        <w:spacing w:line="280" w:lineRule="exact"/>
      </w:pPr>
      <w:r>
        <w:rPr/>
        <w:t>Modifications</w:t>
      </w:r>
      <w:r>
        <w:rPr>
          <w:spacing w:val="-6"/>
        </w:rPr>
        <w:t> </w:t>
      </w:r>
      <w:r>
        <w:rPr/>
        <w:t>(If</w:t>
      </w:r>
      <w:r>
        <w:rPr>
          <w:spacing w:val="-4"/>
        </w:rPr>
        <w:t> </w:t>
      </w:r>
      <w:r>
        <w:rPr>
          <w:spacing w:val="-2"/>
        </w:rPr>
        <w:t>Applicable):</w:t>
      </w:r>
    </w:p>
    <w:p>
      <w:pPr>
        <w:pStyle w:val="ListParagraph"/>
        <w:numPr>
          <w:ilvl w:val="2"/>
          <w:numId w:val="1"/>
        </w:numPr>
        <w:tabs>
          <w:tab w:pos="538" w:val="left" w:leader="none"/>
        </w:tabs>
        <w:spacing w:line="275" w:lineRule="exact" w:before="0" w:after="0"/>
        <w:ind w:left="538" w:right="0" w:hanging="178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Primary</w:t>
      </w:r>
      <w:r>
        <w:rPr>
          <w:spacing w:val="-1"/>
          <w:sz w:val="24"/>
        </w:rPr>
        <w:t> </w:t>
      </w:r>
      <w:r>
        <w:rPr>
          <w:sz w:val="24"/>
        </w:rPr>
        <w:t>cells or</w:t>
      </w:r>
      <w:r>
        <w:rPr>
          <w:spacing w:val="-2"/>
          <w:sz w:val="24"/>
        </w:rPr>
        <w:t> </w:t>
      </w:r>
      <w:r>
        <w:rPr>
          <w:sz w:val="24"/>
        </w:rPr>
        <w:t>cell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lines</w:t>
      </w:r>
    </w:p>
    <w:p>
      <w:pPr>
        <w:pStyle w:val="BodyText"/>
        <w:ind w:right="472"/>
      </w:pPr>
      <w:r>
        <w:rPr/>
        <w:t>Item</w:t>
      </w:r>
      <w:r>
        <w:rPr>
          <w:spacing w:val="-3"/>
        </w:rPr>
        <w:t> </w:t>
      </w:r>
      <w:r>
        <w:rPr/>
        <w:t>1.</w:t>
      </w:r>
      <w:r>
        <w:rPr>
          <w:spacing w:val="-3"/>
        </w:rPr>
        <w:t> </w:t>
      </w:r>
      <w:r>
        <w:rPr/>
        <w:t>A549,</w:t>
      </w:r>
      <w:r>
        <w:rPr>
          <w:spacing w:val="-3"/>
        </w:rPr>
        <w:t> </w:t>
      </w:r>
      <w:r>
        <w:rPr/>
        <w:t>HeyA8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OVCAR4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human</w:t>
      </w:r>
      <w:r>
        <w:rPr>
          <w:spacing w:val="-2"/>
        </w:rPr>
        <w:t> </w:t>
      </w:r>
      <w:r>
        <w:rPr/>
        <w:t>cell</w:t>
      </w:r>
      <w:r>
        <w:rPr>
          <w:spacing w:val="-3"/>
        </w:rPr>
        <w:t> </w:t>
      </w:r>
      <w:r>
        <w:rPr/>
        <w:t>lines,</w:t>
      </w:r>
      <w:r>
        <w:rPr>
          <w:spacing w:val="-3"/>
        </w:rPr>
        <w:t> </w:t>
      </w:r>
      <w:r>
        <w:rPr/>
        <w:t>therefore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listed</w:t>
      </w:r>
      <w:r>
        <w:rPr>
          <w:spacing w:val="-3"/>
        </w:rPr>
        <w:t> </w:t>
      </w:r>
      <w:r>
        <w:rPr/>
        <w:t>as BSL2 in the Biocontainment Level column.</w:t>
      </w:r>
    </w:p>
    <w:p>
      <w:pPr>
        <w:pStyle w:val="BodyText"/>
        <w:spacing w:after="0"/>
        <w:sectPr>
          <w:pgSz w:w="12240" w:h="15840"/>
          <w:pgMar w:header="720" w:footer="798" w:top="1340" w:bottom="980" w:left="1080" w:right="1080"/>
        </w:sectPr>
      </w:pPr>
    </w:p>
    <w:p>
      <w:pPr>
        <w:pStyle w:val="ListParagraph"/>
        <w:numPr>
          <w:ilvl w:val="2"/>
          <w:numId w:val="1"/>
        </w:numPr>
        <w:tabs>
          <w:tab w:pos="613" w:val="left" w:leader="none"/>
        </w:tabs>
        <w:spacing w:line="240" w:lineRule="auto" w:before="89" w:after="0"/>
        <w:ind w:left="613" w:right="0" w:hanging="253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Section: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Biohazards</w:t>
      </w:r>
    </w:p>
    <w:p>
      <w:pPr>
        <w:pStyle w:val="BodyText"/>
        <w:ind w:right="426"/>
      </w:pPr>
      <w:r>
        <w:rPr/>
        <w:t>Item</w:t>
      </w:r>
      <w:r>
        <w:rPr>
          <w:spacing w:val="-2"/>
        </w:rPr>
        <w:t> </w:t>
      </w:r>
      <w:r>
        <w:rPr/>
        <w:t>1.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human</w:t>
      </w:r>
      <w:r>
        <w:rPr>
          <w:spacing w:val="-1"/>
        </w:rPr>
        <w:t> </w:t>
      </w:r>
      <w:r>
        <w:rPr/>
        <w:t>cell</w:t>
      </w:r>
      <w:r>
        <w:rPr>
          <w:spacing w:val="-2"/>
        </w:rPr>
        <w:t> </w:t>
      </w:r>
      <w:r>
        <w:rPr/>
        <w:t>lines</w:t>
      </w:r>
      <w:r>
        <w:rPr>
          <w:spacing w:val="-3"/>
        </w:rPr>
        <w:t> </w:t>
      </w:r>
      <w:r>
        <w:rPr/>
        <w:t>indicated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BSL-1</w:t>
      </w:r>
      <w:r>
        <w:rPr>
          <w:spacing w:val="-2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changed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BSL-2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item</w:t>
      </w:r>
      <w:r>
        <w:rPr>
          <w:spacing w:val="-2"/>
        </w:rPr>
        <w:t> </w:t>
      </w:r>
      <w:r>
        <w:rPr/>
        <w:t>(see </w:t>
      </w:r>
      <w:r>
        <w:rPr>
          <w:spacing w:val="-2"/>
        </w:rPr>
        <w:t>above).</w:t>
      </w:r>
    </w:p>
    <w:p>
      <w:pPr>
        <w:pStyle w:val="ListParagraph"/>
        <w:numPr>
          <w:ilvl w:val="2"/>
          <w:numId w:val="1"/>
        </w:numPr>
        <w:tabs>
          <w:tab w:pos="680" w:val="left" w:leader="none"/>
        </w:tabs>
        <w:spacing w:line="240" w:lineRule="auto" w:before="0" w:after="0"/>
        <w:ind w:left="360" w:right="3796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Section:</w:t>
      </w:r>
      <w:r>
        <w:rPr>
          <w:spacing w:val="-7"/>
          <w:sz w:val="24"/>
        </w:rPr>
        <w:t> </w:t>
      </w:r>
      <w:r>
        <w:rPr>
          <w:sz w:val="24"/>
        </w:rPr>
        <w:t>Recombinant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Synthetic</w:t>
      </w:r>
      <w:r>
        <w:rPr>
          <w:spacing w:val="-7"/>
          <w:sz w:val="24"/>
        </w:rPr>
        <w:t> </w:t>
      </w:r>
      <w:r>
        <w:rPr>
          <w:sz w:val="24"/>
        </w:rPr>
        <w:t>Nucleic</w:t>
      </w:r>
      <w:r>
        <w:rPr>
          <w:spacing w:val="-6"/>
          <w:sz w:val="24"/>
        </w:rPr>
        <w:t> </w:t>
      </w:r>
      <w:r>
        <w:rPr>
          <w:sz w:val="24"/>
        </w:rPr>
        <w:t>Acid</w:t>
      </w:r>
      <w:r>
        <w:rPr>
          <w:spacing w:val="-7"/>
          <w:sz w:val="24"/>
        </w:rPr>
        <w:t> </w:t>
      </w:r>
      <w:r>
        <w:rPr>
          <w:sz w:val="24"/>
        </w:rPr>
        <w:t>Usage Item1. NIH Section III-E does not apply. Change to III-D.</w:t>
      </w:r>
    </w:p>
    <w:p>
      <w:pPr>
        <w:pStyle w:val="ListParagraph"/>
        <w:numPr>
          <w:ilvl w:val="2"/>
          <w:numId w:val="1"/>
        </w:numPr>
        <w:tabs>
          <w:tab w:pos="666" w:val="left" w:leader="none"/>
        </w:tabs>
        <w:spacing w:line="240" w:lineRule="auto" w:before="0" w:after="0"/>
        <w:ind w:left="360" w:right="2682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Section:</w:t>
      </w:r>
      <w:r>
        <w:rPr>
          <w:spacing w:val="-6"/>
          <w:sz w:val="24"/>
        </w:rPr>
        <w:t> </w:t>
      </w:r>
      <w:r>
        <w:rPr>
          <w:sz w:val="24"/>
        </w:rPr>
        <w:t>Recombinant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Synthetic</w:t>
      </w:r>
      <w:r>
        <w:rPr>
          <w:spacing w:val="-6"/>
          <w:sz w:val="24"/>
        </w:rPr>
        <w:t> </w:t>
      </w:r>
      <w:r>
        <w:rPr>
          <w:sz w:val="24"/>
        </w:rPr>
        <w:t>Nucleic</w:t>
      </w:r>
      <w:r>
        <w:rPr>
          <w:spacing w:val="-5"/>
          <w:sz w:val="24"/>
        </w:rPr>
        <w:t> </w:t>
      </w:r>
      <w:r>
        <w:rPr>
          <w:sz w:val="24"/>
        </w:rPr>
        <w:t>Acid</w:t>
      </w:r>
      <w:r>
        <w:rPr>
          <w:spacing w:val="-6"/>
          <w:sz w:val="24"/>
        </w:rPr>
        <w:t> </w:t>
      </w:r>
      <w:r>
        <w:rPr>
          <w:sz w:val="24"/>
        </w:rPr>
        <w:t>Work</w:t>
      </w:r>
      <w:r>
        <w:rPr>
          <w:spacing w:val="-6"/>
          <w:sz w:val="24"/>
        </w:rPr>
        <w:t> </w:t>
      </w:r>
      <w:r>
        <w:rPr>
          <w:sz w:val="24"/>
        </w:rPr>
        <w:t>Description Item 14. Uncheck "No" and check "Yes" due to work with baculovirus</w:t>
      </w:r>
    </w:p>
    <w:p>
      <w:pPr>
        <w:pStyle w:val="ListParagraph"/>
        <w:numPr>
          <w:ilvl w:val="2"/>
          <w:numId w:val="1"/>
        </w:numPr>
        <w:tabs>
          <w:tab w:pos="600" w:val="left" w:leader="none"/>
        </w:tabs>
        <w:spacing w:line="240" w:lineRule="auto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Section:</w:t>
      </w:r>
      <w:r>
        <w:rPr>
          <w:spacing w:val="-1"/>
          <w:sz w:val="24"/>
        </w:rPr>
        <w:t> </w:t>
      </w:r>
      <w:r>
        <w:rPr>
          <w:sz w:val="24"/>
        </w:rPr>
        <w:t>Exposure Assessment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Protective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Equipment</w:t>
      </w:r>
    </w:p>
    <w:p>
      <w:pPr>
        <w:pStyle w:val="BodyText"/>
        <w:ind w:right="426"/>
      </w:pPr>
      <w:r>
        <w:rPr/>
        <w:t>Item</w:t>
      </w:r>
      <w:r>
        <w:rPr>
          <w:spacing w:val="-3"/>
        </w:rPr>
        <w:t> </w:t>
      </w:r>
      <w:r>
        <w:rPr/>
        <w:t>1.</w:t>
      </w:r>
      <w:r>
        <w:rPr>
          <w:spacing w:val="-3"/>
        </w:rPr>
        <w:t> </w:t>
      </w:r>
      <w:r>
        <w:rPr/>
        <w:t>Describe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consequences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exposure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bloodborne</w:t>
      </w:r>
      <w:r>
        <w:rPr>
          <w:spacing w:val="-4"/>
        </w:rPr>
        <w:t> </w:t>
      </w:r>
      <w:r>
        <w:rPr/>
        <w:t>pathogens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 present as contaminants in human cell lines.</w:t>
      </w:r>
    </w:p>
    <w:p>
      <w:pPr>
        <w:pStyle w:val="ListParagraph"/>
        <w:numPr>
          <w:ilvl w:val="2"/>
          <w:numId w:val="1"/>
        </w:numPr>
        <w:tabs>
          <w:tab w:pos="666" w:val="left" w:leader="none"/>
        </w:tabs>
        <w:spacing w:line="240" w:lineRule="auto" w:before="0" w:after="0"/>
        <w:ind w:left="666" w:right="0" w:hanging="306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2"/>
          <w:sz w:val="24"/>
        </w:rPr>
        <w:t> Management</w:t>
      </w:r>
    </w:p>
    <w:p>
      <w:pPr>
        <w:pStyle w:val="BodyText"/>
      </w:pPr>
      <w:r>
        <w:rPr/>
        <w:t>Item</w:t>
      </w:r>
      <w:r>
        <w:rPr>
          <w:spacing w:val="-2"/>
        </w:rPr>
        <w:t> </w:t>
      </w:r>
      <w:r>
        <w:rPr/>
        <w:t>1.</w:t>
      </w:r>
      <w:r>
        <w:rPr>
          <w:spacing w:val="1"/>
        </w:rPr>
        <w:t> </w:t>
      </w:r>
      <w:r>
        <w:rPr/>
        <w:t>Indicate contact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disinfectant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2"/>
        </w:rPr>
        <w:t>contamination.</w:t>
      </w:r>
    </w:p>
    <w:p>
      <w:pPr>
        <w:pStyle w:val="BodyText"/>
        <w:spacing w:before="1"/>
      </w:pPr>
      <w:r>
        <w:rPr/>
        <w:t>Item</w:t>
      </w:r>
      <w:r>
        <w:rPr>
          <w:spacing w:val="-3"/>
        </w:rPr>
        <w:t> </w:t>
      </w:r>
      <w:r>
        <w:rPr/>
        <w:t>3.</w:t>
      </w:r>
      <w:r>
        <w:rPr>
          <w:spacing w:val="-1"/>
        </w:rPr>
        <w:t> </w:t>
      </w:r>
      <w:r>
        <w:rPr/>
        <w:t>Indicate</w:t>
      </w:r>
      <w:r>
        <w:rPr>
          <w:spacing w:val="-2"/>
        </w:rPr>
        <w:t> </w:t>
      </w:r>
      <w:r>
        <w:rPr/>
        <w:t>%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bleach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contact</w:t>
      </w:r>
      <w:r>
        <w:rPr>
          <w:spacing w:val="-3"/>
        </w:rPr>
        <w:t> </w:t>
      </w:r>
      <w:r>
        <w:rPr/>
        <w:t>time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contamination,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describe</w:t>
      </w:r>
      <w:r>
        <w:rPr>
          <w:spacing w:val="-5"/>
        </w:rPr>
        <w:t> </w:t>
      </w:r>
      <w:r>
        <w:rPr/>
        <w:t>how</w:t>
      </w:r>
      <w:r>
        <w:rPr>
          <w:spacing w:val="-4"/>
        </w:rPr>
        <w:t> </w:t>
      </w:r>
      <w:r>
        <w:rPr/>
        <w:t>spill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 </w:t>
      </w:r>
      <w:r>
        <w:rPr>
          <w:spacing w:val="-2"/>
        </w:rPr>
        <w:t>isolated.</w:t>
      </w:r>
    </w:p>
    <w:p>
      <w:pPr>
        <w:pStyle w:val="BodyText"/>
        <w:spacing w:before="5"/>
        <w:ind w:left="0"/>
      </w:pPr>
    </w:p>
    <w:p>
      <w:pPr>
        <w:spacing w:line="281" w:lineRule="exact" w:before="0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Effective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Date: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2"/>
          <w:sz w:val="24"/>
        </w:rPr>
        <w:t>10/25/2025</w:t>
      </w:r>
    </w:p>
    <w:p>
      <w:pPr>
        <w:spacing w:line="281" w:lineRule="exact" w:before="0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Project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Expiration: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pacing w:val="-2"/>
          <w:sz w:val="24"/>
        </w:rPr>
        <w:t>10/24/2026</w:t>
      </w:r>
    </w:p>
    <w:p>
      <w:pPr>
        <w:pStyle w:val="BodyText"/>
        <w:spacing w:before="2"/>
        <w:ind w:left="0"/>
        <w:rPr>
          <w:rFonts w:ascii="Cambria"/>
        </w:rPr>
      </w:pPr>
    </w:p>
    <w:p>
      <w:pPr>
        <w:pStyle w:val="Heading3"/>
      </w:pPr>
      <w:r>
        <w:rPr>
          <w:spacing w:val="-2"/>
        </w:rPr>
        <w:t>Votes: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9"/>
      </w:tblGrid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For: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1" w:lineRule="exact"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Against:</w:t>
            </w:r>
          </w:p>
        </w:tc>
        <w:tc>
          <w:tcPr>
            <w:tcW w:w="4789" w:type="dxa"/>
          </w:tcPr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Recused: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Absent: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Abstained: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before="1"/>
        <w:ind w:left="0"/>
        <w:rPr>
          <w:rFonts w:ascii="Cambria"/>
          <w:b/>
        </w:rPr>
      </w:pP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0" w:after="0"/>
        <w:ind w:left="631" w:right="0" w:hanging="362"/>
        <w:jc w:val="left"/>
        <w:rPr>
          <w:sz w:val="24"/>
        </w:rPr>
      </w:pPr>
      <w:r>
        <w:rPr>
          <w:sz w:val="24"/>
        </w:rPr>
        <w:t>AMEND202500125</w:t>
      </w:r>
      <w:r>
        <w:rPr>
          <w:spacing w:val="-3"/>
          <w:sz w:val="24"/>
        </w:rPr>
        <w:t> </w:t>
      </w:r>
      <w:r>
        <w:rPr>
          <w:sz w:val="24"/>
        </w:rPr>
        <w:t>nov</w:t>
      </w:r>
      <w:r>
        <w:rPr>
          <w:spacing w:val="1"/>
          <w:sz w:val="24"/>
        </w:rPr>
        <w:t> </w:t>
      </w:r>
      <w:r>
        <w:rPr>
          <w:sz w:val="24"/>
        </w:rPr>
        <w:t>2025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continuing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9"/>
      </w:tblGrid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PI: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Howard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Sirotkin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Amendment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Biosafety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Funding: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Training: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laboratory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> trained</w:t>
            </w:r>
          </w:p>
        </w:tc>
      </w:tr>
      <w:tr>
        <w:trPr>
          <w:trHeight w:val="563" w:hRule="atLeast"/>
        </w:trPr>
        <w:tc>
          <w:tcPr>
            <w:tcW w:w="4789" w:type="dxa"/>
          </w:tcPr>
          <w:p>
            <w:pPr>
              <w:pStyle w:val="TableParagraph"/>
              <w:spacing w:line="284" w:lineRule="exact"/>
              <w:ind w:right="197"/>
              <w:rPr>
                <w:sz w:val="24"/>
              </w:rPr>
            </w:pPr>
            <w:r>
              <w:rPr>
                <w:sz w:val="24"/>
              </w:rPr>
              <w:t>Applicable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NIH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Guidelines that the Research Falls Under</w:t>
            </w:r>
          </w:p>
        </w:tc>
        <w:tc>
          <w:tcPr>
            <w:tcW w:w="4789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IIID</w:t>
            </w:r>
          </w:p>
        </w:tc>
      </w:tr>
      <w:tr>
        <w:trPr>
          <w:trHeight w:val="276" w:hRule="atLeast"/>
        </w:trPr>
        <w:tc>
          <w:tcPr>
            <w:tcW w:w="478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Containment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Conditions:</w:t>
            </w:r>
          </w:p>
        </w:tc>
        <w:tc>
          <w:tcPr>
            <w:tcW w:w="478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BSL-</w:t>
            </w: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spacing w:before="3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Determination: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spacing w:val="-2"/>
          <w:sz w:val="24"/>
        </w:rPr>
        <w:t>Approved</w:t>
      </w:r>
    </w:p>
    <w:p>
      <w:pPr>
        <w:pStyle w:val="Heading3"/>
        <w:spacing w:line="281" w:lineRule="exact" w:before="2"/>
      </w:pPr>
      <w:r>
        <w:rPr/>
        <w:t>Modifications</w:t>
      </w:r>
      <w:r>
        <w:rPr>
          <w:spacing w:val="-6"/>
        </w:rPr>
        <w:t> </w:t>
      </w:r>
      <w:r>
        <w:rPr/>
        <w:t>(If</w:t>
      </w:r>
      <w:r>
        <w:rPr>
          <w:spacing w:val="-4"/>
        </w:rPr>
        <w:t> </w:t>
      </w:r>
      <w:r>
        <w:rPr>
          <w:spacing w:val="-2"/>
        </w:rPr>
        <w:t>Applicable):</w:t>
      </w:r>
    </w:p>
    <w:p>
      <w:pPr>
        <w:pStyle w:val="ListParagraph"/>
        <w:numPr>
          <w:ilvl w:val="2"/>
          <w:numId w:val="1"/>
        </w:numPr>
        <w:tabs>
          <w:tab w:pos="538" w:val="left" w:leader="none"/>
        </w:tabs>
        <w:spacing w:line="276" w:lineRule="exact" w:before="0" w:after="0"/>
        <w:ind w:left="538" w:right="0" w:hanging="178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Basic </w:t>
      </w:r>
      <w:r>
        <w:rPr>
          <w:spacing w:val="-2"/>
          <w:sz w:val="24"/>
        </w:rPr>
        <w:t>Information</w:t>
      </w:r>
    </w:p>
    <w:p>
      <w:pPr>
        <w:pStyle w:val="BodyText"/>
      </w:pPr>
      <w:r>
        <w:rPr/>
        <w:t>Item</w:t>
      </w:r>
      <w:r>
        <w:rPr>
          <w:spacing w:val="-1"/>
        </w:rPr>
        <w:t> </w:t>
      </w:r>
      <w:r>
        <w:rPr/>
        <w:t>4.</w:t>
      </w:r>
      <w:r>
        <w:rPr>
          <w:spacing w:val="-1"/>
        </w:rPr>
        <w:t> </w:t>
      </w:r>
      <w:r>
        <w:rPr/>
        <w:t>Please</w:t>
      </w:r>
      <w:r>
        <w:rPr>
          <w:spacing w:val="-2"/>
        </w:rPr>
        <w:t> </w:t>
      </w:r>
      <w:r>
        <w:rPr/>
        <w:t>include a</w:t>
      </w:r>
      <w:r>
        <w:rPr>
          <w:spacing w:val="-1"/>
        </w:rPr>
        <w:t> </w:t>
      </w:r>
      <w:r>
        <w:rPr/>
        <w:t>summary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to be</w:t>
      </w:r>
      <w:r>
        <w:rPr>
          <w:spacing w:val="-2"/>
        </w:rPr>
        <w:t> </w:t>
      </w:r>
      <w:r>
        <w:rPr/>
        <w:t>conducted</w:t>
      </w:r>
      <w:r>
        <w:rPr>
          <w:spacing w:val="-1"/>
        </w:rPr>
        <w:t> </w:t>
      </w:r>
      <w:r>
        <w:rPr/>
        <w:t>instead</w:t>
      </w:r>
      <w:r>
        <w:rPr>
          <w:spacing w:val="-1"/>
        </w:rPr>
        <w:t> </w:t>
      </w:r>
      <w:r>
        <w:rPr/>
        <w:t>of repeating </w:t>
      </w:r>
      <w:r>
        <w:rPr>
          <w:spacing w:val="-2"/>
        </w:rPr>
        <w:t>title.</w:t>
      </w:r>
    </w:p>
    <w:p>
      <w:pPr>
        <w:pStyle w:val="ListParagraph"/>
        <w:numPr>
          <w:ilvl w:val="2"/>
          <w:numId w:val="1"/>
        </w:numPr>
        <w:tabs>
          <w:tab w:pos="613" w:val="left" w:leader="none"/>
        </w:tabs>
        <w:spacing w:line="240" w:lineRule="auto" w:before="0" w:after="0"/>
        <w:ind w:left="613" w:right="0" w:hanging="253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2"/>
          <w:sz w:val="24"/>
        </w:rPr>
        <w:t> Management</w:t>
      </w:r>
    </w:p>
    <w:p>
      <w:pPr>
        <w:pStyle w:val="BodyText"/>
      </w:pPr>
      <w:r>
        <w:rPr/>
        <w:t>Item</w:t>
      </w:r>
      <w:r>
        <w:rPr>
          <w:spacing w:val="-3"/>
        </w:rPr>
        <w:t> </w:t>
      </w:r>
      <w:r>
        <w:rPr/>
        <w:t>1.</w:t>
      </w:r>
      <w:r>
        <w:rPr>
          <w:spacing w:val="-1"/>
        </w:rPr>
        <w:t> </w:t>
      </w:r>
      <w:r>
        <w:rPr/>
        <w:t>Provide contact</w:t>
      </w:r>
      <w:r>
        <w:rPr>
          <w:spacing w:val="-1"/>
        </w:rPr>
        <w:t> </w:t>
      </w:r>
      <w:r>
        <w:rPr/>
        <w:t>time of</w:t>
      </w:r>
      <w:r>
        <w:rPr>
          <w:spacing w:val="-3"/>
        </w:rPr>
        <w:t> </w:t>
      </w:r>
      <w:r>
        <w:rPr/>
        <w:t>disinfectant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contaminated </w:t>
      </w:r>
      <w:r>
        <w:rPr>
          <w:spacing w:val="-2"/>
        </w:rPr>
        <w:t>surfaces.</w:t>
      </w:r>
    </w:p>
    <w:p>
      <w:pPr>
        <w:pStyle w:val="BodyText"/>
        <w:spacing w:before="5"/>
        <w:ind w:left="0"/>
      </w:pPr>
    </w:p>
    <w:p>
      <w:pPr>
        <w:spacing w:line="281" w:lineRule="exact" w:before="1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Effective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Date: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2"/>
          <w:sz w:val="24"/>
        </w:rPr>
        <w:t>10/31/2025</w:t>
      </w:r>
    </w:p>
    <w:p>
      <w:pPr>
        <w:spacing w:line="281" w:lineRule="exact" w:before="0"/>
        <w:ind w:left="36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</w:rPr>
        <w:t>Project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Expiration: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pacing w:val="-2"/>
          <w:sz w:val="24"/>
        </w:rPr>
        <w:t>10/30/2026</w:t>
      </w:r>
    </w:p>
    <w:p>
      <w:pPr>
        <w:pStyle w:val="BodyText"/>
        <w:spacing w:before="1"/>
        <w:ind w:left="0"/>
        <w:rPr>
          <w:rFonts w:ascii="Cambria"/>
        </w:rPr>
      </w:pPr>
    </w:p>
    <w:p>
      <w:pPr>
        <w:pStyle w:val="Heading3"/>
      </w:pPr>
      <w:r>
        <w:rPr>
          <w:spacing w:val="-2"/>
        </w:rPr>
        <w:t>Votes:</w:t>
      </w:r>
    </w:p>
    <w:p>
      <w:pPr>
        <w:pStyle w:val="Heading3"/>
        <w:spacing w:after="0"/>
        <w:sectPr>
          <w:pgSz w:w="12240" w:h="15840"/>
          <w:pgMar w:header="720" w:footer="798" w:top="1340" w:bottom="980" w:left="1080" w:right="1080"/>
        </w:sectPr>
      </w:pPr>
    </w:p>
    <w:p>
      <w:pPr>
        <w:pStyle w:val="BodyText"/>
        <w:spacing w:before="7"/>
        <w:ind w:left="0"/>
        <w:rPr>
          <w:rFonts w:ascii="Cambria"/>
          <w:b/>
          <w:sz w:val="7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9"/>
      </w:tblGrid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For:</w:t>
            </w:r>
          </w:p>
        </w:tc>
        <w:tc>
          <w:tcPr>
            <w:tcW w:w="4789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1" w:lineRule="exact"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Against:</w:t>
            </w:r>
          </w:p>
        </w:tc>
        <w:tc>
          <w:tcPr>
            <w:tcW w:w="4789" w:type="dxa"/>
          </w:tcPr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Recused: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Absent:</w:t>
            </w:r>
          </w:p>
        </w:tc>
        <w:tc>
          <w:tcPr>
            <w:tcW w:w="478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478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Abstained: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before="2"/>
        <w:ind w:left="0"/>
        <w:rPr>
          <w:rFonts w:ascii="Cambria"/>
          <w:b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Review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of</w:t>
      </w:r>
      <w:r>
        <w:rPr>
          <w:rFonts w:ascii="Cambria"/>
          <w:b/>
          <w:spacing w:val="-2"/>
          <w:sz w:val="24"/>
        </w:rPr>
        <w:t> incidents</w:t>
      </w:r>
    </w:p>
    <w:p>
      <w:pPr>
        <w:pStyle w:val="BodyText"/>
        <w:spacing w:before="2"/>
        <w:rPr>
          <w:rFonts w:ascii="Cambria"/>
        </w:rPr>
      </w:pPr>
      <w:r>
        <w:rPr>
          <w:rFonts w:ascii="Cambria"/>
          <w:spacing w:val="-4"/>
        </w:rPr>
        <w:t>None</w:t>
      </w:r>
    </w:p>
    <w:p>
      <w:pPr>
        <w:pStyle w:val="Heading3"/>
        <w:numPr>
          <w:ilvl w:val="0"/>
          <w:numId w:val="1"/>
        </w:numPr>
        <w:tabs>
          <w:tab w:pos="719" w:val="left" w:leader="none"/>
        </w:tabs>
        <w:spacing w:line="281" w:lineRule="exact" w:before="280" w:after="0"/>
        <w:ind w:left="719" w:right="0" w:hanging="359"/>
        <w:jc w:val="left"/>
      </w:pPr>
      <w:r>
        <w:rPr/>
        <w:t>Review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agenda</w:t>
      </w:r>
      <w:r>
        <w:rPr>
          <w:spacing w:val="-1"/>
        </w:rPr>
        <w:t> </w:t>
      </w:r>
      <w:r>
        <w:rPr>
          <w:spacing w:val="-2"/>
        </w:rPr>
        <w:t>items</w:t>
      </w:r>
    </w:p>
    <w:p>
      <w:pPr>
        <w:pStyle w:val="BodyText"/>
        <w:spacing w:line="281" w:lineRule="exact"/>
        <w:rPr>
          <w:rFonts w:ascii="Cambria"/>
        </w:rPr>
      </w:pPr>
      <w:r>
        <w:rPr>
          <w:rFonts w:ascii="Cambria"/>
          <w:spacing w:val="-4"/>
        </w:rPr>
        <w:t>None</w:t>
      </w:r>
    </w:p>
    <w:p>
      <w:pPr>
        <w:pStyle w:val="BodyText"/>
        <w:spacing w:before="2"/>
        <w:ind w:left="0"/>
        <w:rPr>
          <w:rFonts w:ascii="Cambria"/>
        </w:rPr>
      </w:pPr>
    </w:p>
    <w:p>
      <w:pPr>
        <w:pStyle w:val="Heading3"/>
        <w:numPr>
          <w:ilvl w:val="0"/>
          <w:numId w:val="1"/>
        </w:numPr>
        <w:tabs>
          <w:tab w:pos="719" w:val="left" w:leader="none"/>
        </w:tabs>
        <w:spacing w:line="281" w:lineRule="exact" w:before="0" w:after="0"/>
        <w:ind w:left="719" w:right="0" w:hanging="359"/>
        <w:jc w:val="left"/>
      </w:pPr>
      <w:r>
        <w:rPr/>
        <w:t>Inspection</w:t>
      </w:r>
      <w:r>
        <w:rPr>
          <w:spacing w:val="-7"/>
        </w:rPr>
        <w:t> </w:t>
      </w:r>
      <w:r>
        <w:rPr>
          <w:spacing w:val="-2"/>
        </w:rPr>
        <w:t>results</w:t>
      </w:r>
    </w:p>
    <w:p>
      <w:pPr>
        <w:pStyle w:val="BodyText"/>
        <w:ind w:right="375"/>
        <w:rPr>
          <w:rFonts w:ascii="Cambria"/>
        </w:rPr>
      </w:pPr>
      <w:r>
        <w:rPr>
          <w:rFonts w:ascii="Cambria"/>
        </w:rPr>
        <w:t>All</w:t>
      </w:r>
      <w:r>
        <w:rPr>
          <w:rFonts w:ascii="Cambria"/>
          <w:spacing w:val="-4"/>
        </w:rPr>
        <w:t> </w:t>
      </w:r>
      <w:r>
        <w:rPr>
          <w:rFonts w:ascii="Cambria"/>
        </w:rPr>
        <w:t>inspections</w:t>
      </w:r>
      <w:r>
        <w:rPr>
          <w:rFonts w:ascii="Cambria"/>
          <w:spacing w:val="-3"/>
        </w:rPr>
        <w:t> </w:t>
      </w:r>
      <w:r>
        <w:rPr>
          <w:rFonts w:ascii="Cambria"/>
        </w:rPr>
        <w:t>and</w:t>
      </w:r>
      <w:r>
        <w:rPr>
          <w:rFonts w:ascii="Cambria"/>
          <w:spacing w:val="-3"/>
        </w:rPr>
        <w:t> </w:t>
      </w:r>
      <w:r>
        <w:rPr>
          <w:rFonts w:ascii="Cambria"/>
        </w:rPr>
        <w:t>responses</w:t>
      </w:r>
      <w:r>
        <w:rPr>
          <w:rFonts w:ascii="Cambria"/>
          <w:spacing w:val="-3"/>
        </w:rPr>
        <w:t> </w:t>
      </w:r>
      <w:r>
        <w:rPr>
          <w:rFonts w:ascii="Cambria"/>
        </w:rPr>
        <w:t>were</w:t>
      </w:r>
      <w:r>
        <w:rPr>
          <w:rFonts w:ascii="Cambria"/>
          <w:spacing w:val="-3"/>
        </w:rPr>
        <w:t> </w:t>
      </w:r>
      <w:r>
        <w:rPr>
          <w:rFonts w:ascii="Cambria"/>
        </w:rPr>
        <w:t>summarized</w:t>
      </w:r>
      <w:r>
        <w:rPr>
          <w:rFonts w:ascii="Cambria"/>
          <w:spacing w:val="-3"/>
        </w:rPr>
        <w:t> </w:t>
      </w:r>
      <w:r>
        <w:rPr>
          <w:rFonts w:ascii="Cambria"/>
        </w:rPr>
        <w:t>by</w:t>
      </w:r>
      <w:r>
        <w:rPr>
          <w:rFonts w:ascii="Cambria"/>
          <w:spacing w:val="-4"/>
        </w:rPr>
        <w:t> </w:t>
      </w:r>
      <w:r>
        <w:rPr>
          <w:rFonts w:ascii="Cambria"/>
        </w:rPr>
        <w:t>Mr.</w:t>
      </w:r>
      <w:r>
        <w:rPr>
          <w:rFonts w:ascii="Cambria"/>
          <w:spacing w:val="-3"/>
        </w:rPr>
        <w:t> </w:t>
      </w:r>
      <w:r>
        <w:rPr>
          <w:rFonts w:ascii="Cambria"/>
        </w:rPr>
        <w:t>Kuhlow</w:t>
      </w:r>
      <w:r>
        <w:rPr>
          <w:rFonts w:ascii="Cambria"/>
          <w:spacing w:val="-5"/>
        </w:rPr>
        <w:t> </w:t>
      </w:r>
      <w:r>
        <w:rPr>
          <w:rFonts w:ascii="Cambria"/>
        </w:rPr>
        <w:t>and</w:t>
      </w:r>
      <w:r>
        <w:rPr>
          <w:rFonts w:ascii="Cambria"/>
          <w:spacing w:val="-3"/>
        </w:rPr>
        <w:t> </w:t>
      </w:r>
      <w:r>
        <w:rPr>
          <w:rFonts w:ascii="Cambria"/>
        </w:rPr>
        <w:t>reviewed</w:t>
      </w:r>
      <w:r>
        <w:rPr>
          <w:rFonts w:ascii="Cambria"/>
          <w:spacing w:val="-2"/>
        </w:rPr>
        <w:t> </w:t>
      </w:r>
      <w:r>
        <w:rPr>
          <w:rFonts w:ascii="Cambria"/>
        </w:rPr>
        <w:t>and</w:t>
      </w:r>
      <w:r>
        <w:rPr>
          <w:rFonts w:ascii="Cambria"/>
          <w:spacing w:val="-3"/>
        </w:rPr>
        <w:t> </w:t>
      </w:r>
      <w:r>
        <w:rPr>
          <w:rFonts w:ascii="Cambria"/>
        </w:rPr>
        <w:t>noted</w:t>
      </w:r>
      <w:r>
        <w:rPr>
          <w:rFonts w:ascii="Cambria"/>
          <w:spacing w:val="-2"/>
        </w:rPr>
        <w:t> </w:t>
      </w:r>
      <w:r>
        <w:rPr>
          <w:rFonts w:ascii="Cambria"/>
        </w:rPr>
        <w:t>by the committee.</w:t>
      </w:r>
    </w:p>
    <w:p>
      <w:pPr>
        <w:pStyle w:val="BodyText"/>
        <w:ind w:left="0"/>
        <w:rPr>
          <w:rFonts w:ascii="Cambria"/>
        </w:rPr>
      </w:pPr>
    </w:p>
    <w:p>
      <w:pPr>
        <w:pStyle w:val="Heading3"/>
        <w:numPr>
          <w:ilvl w:val="0"/>
          <w:numId w:val="1"/>
        </w:numPr>
        <w:tabs>
          <w:tab w:pos="718" w:val="left" w:leader="none"/>
        </w:tabs>
        <w:spacing w:line="281" w:lineRule="exact" w:before="0" w:after="0"/>
        <w:ind w:left="718" w:right="0" w:hanging="358"/>
        <w:jc w:val="left"/>
      </w:pPr>
      <w:r>
        <w:rPr/>
        <w:t>Discussion</w:t>
      </w:r>
      <w:r>
        <w:rPr>
          <w:spacing w:val="-8"/>
        </w:rPr>
        <w:t> </w:t>
      </w:r>
      <w:r>
        <w:rPr/>
        <w:t>items/readings</w:t>
      </w:r>
      <w:r>
        <w:rPr>
          <w:spacing w:val="-4"/>
        </w:rPr>
        <w:t> </w:t>
      </w:r>
      <w:r>
        <w:rPr/>
        <w:t>(major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minor</w:t>
      </w:r>
      <w:r>
        <w:rPr>
          <w:spacing w:val="-4"/>
        </w:rPr>
        <w:t> </w:t>
      </w:r>
      <w:r>
        <w:rPr/>
        <w:t>points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order)</w:t>
      </w:r>
    </w:p>
    <w:p>
      <w:pPr>
        <w:pStyle w:val="BodyText"/>
        <w:spacing w:line="281" w:lineRule="exact"/>
        <w:rPr>
          <w:rFonts w:ascii="Cambria"/>
        </w:rPr>
      </w:pPr>
      <w:r>
        <w:rPr>
          <w:rFonts w:ascii="Cambria"/>
          <w:spacing w:val="-4"/>
        </w:rPr>
        <w:t>None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280" w:after="0"/>
        <w:ind w:left="718" w:right="0" w:hanging="358"/>
        <w:jc w:val="left"/>
        <w:rPr>
          <w:rFonts w:ascii="Cambria"/>
          <w:b/>
          <w:color w:val="090909"/>
          <w:sz w:val="24"/>
        </w:rPr>
      </w:pPr>
      <w:r>
        <w:rPr>
          <w:rFonts w:ascii="Cambria"/>
          <w:b/>
          <w:sz w:val="24"/>
        </w:rPr>
        <w:t>Meeting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adjourned </w:t>
      </w:r>
      <w:r>
        <w:rPr>
          <w:rFonts w:ascii="Cambria"/>
          <w:color w:val="090909"/>
          <w:sz w:val="24"/>
        </w:rPr>
        <w:t>at</w:t>
      </w:r>
      <w:r>
        <w:rPr>
          <w:rFonts w:ascii="Cambria"/>
          <w:color w:val="090909"/>
          <w:spacing w:val="-3"/>
          <w:sz w:val="24"/>
        </w:rPr>
        <w:t> </w:t>
      </w:r>
      <w:r>
        <w:rPr>
          <w:rFonts w:ascii="Cambria"/>
          <w:b/>
          <w:spacing w:val="-2"/>
          <w:sz w:val="24"/>
        </w:rPr>
        <w:t>11:49AM</w:t>
      </w:r>
    </w:p>
    <w:sectPr>
      <w:pgSz w:w="12240" w:h="15840"/>
      <w:pgMar w:header="720" w:footer="798" w:top="1340" w:bottom="9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640">
              <wp:simplePos x="0" y="0"/>
              <wp:positionH relativeFrom="page">
                <wp:posOffset>4374260</wp:posOffset>
              </wp:positionH>
              <wp:positionV relativeFrom="page">
                <wp:posOffset>9411685</wp:posOffset>
              </wp:positionV>
              <wp:extent cx="2496185" cy="2044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9618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Template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mbria"/>
                            </w:rPr>
                            <w:t>Revision: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mbria"/>
                            </w:rPr>
                            <w:t>December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mbria"/>
                            </w:rPr>
                            <w:t>5,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4.429993pt;margin-top:741.077637pt;width:196.55pt;height:16.1pt;mso-position-horizontal-relative:page;mso-position-vertical-relative:page;z-index:-1609984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Template</w:t>
                    </w:r>
                    <w:r>
                      <w:rPr>
                        <w:rFonts w:ascii="Cambria"/>
                        <w:spacing w:val="-4"/>
                      </w:rPr>
                      <w:t> </w:t>
                    </w:r>
                    <w:r>
                      <w:rPr>
                        <w:rFonts w:ascii="Cambria"/>
                      </w:rPr>
                      <w:t>Revision:</w:t>
                    </w:r>
                    <w:r>
                      <w:rPr>
                        <w:rFonts w:ascii="Cambria"/>
                        <w:spacing w:val="-4"/>
                      </w:rPr>
                      <w:t> </w:t>
                    </w:r>
                    <w:r>
                      <w:rPr>
                        <w:rFonts w:ascii="Cambria"/>
                      </w:rPr>
                      <w:t>December</w:t>
                    </w:r>
                    <w:r>
                      <w:rPr>
                        <w:rFonts w:ascii="Cambria"/>
                        <w:spacing w:val="-4"/>
                      </w:rPr>
                      <w:t> </w:t>
                    </w:r>
                    <w:r>
                      <w:rPr>
                        <w:rFonts w:ascii="Cambria"/>
                      </w:rPr>
                      <w:t>5,</w:t>
                    </w:r>
                    <w:r>
                      <w:rPr>
                        <w:rFonts w:ascii="Cambria"/>
                        <w:spacing w:val="-3"/>
                      </w:rPr>
                      <w:t> </w:t>
                    </w:r>
                    <w:r>
                      <w:rPr>
                        <w:rFonts w:ascii="Cambria"/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128">
              <wp:simplePos x="0" y="0"/>
              <wp:positionH relativeFrom="page">
                <wp:posOffset>6139434</wp:posOffset>
              </wp:positionH>
              <wp:positionV relativeFrom="page">
                <wp:posOffset>444470</wp:posOffset>
              </wp:positionV>
              <wp:extent cx="732155" cy="2044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21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Cambria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</w:rPr>
                            <w:t>1</w:t>
                          </w:r>
                          <w:r>
                            <w:rPr>
                              <w:rFonts w:ascii="Cambria"/>
                            </w:rPr>
                            <w:fldChar w:fldCharType="end"/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mbria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3.420013pt;margin-top:34.997658pt;width:57.65pt;height:16.1pt;mso-position-horizontal-relative:page;mso-position-vertical-relative:page;z-index:-161003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1"/>
                      </w:rPr>
                      <w:t> </w:t>
                    </w:r>
                    <w:r>
                      <w:rPr>
                        <w:rFonts w:ascii="Cambria"/>
                      </w:rPr>
                      <w:fldChar w:fldCharType="begin"/>
                    </w:r>
                    <w:r>
                      <w:rPr>
                        <w:rFonts w:ascii="Cambria"/>
                      </w:rPr>
                      <w:instrText> PAGE </w:instrText>
                    </w:r>
                    <w:r>
                      <w:rPr>
                        <w:rFonts w:ascii="Cambria"/>
                      </w:rPr>
                      <w:fldChar w:fldCharType="separate"/>
                    </w:r>
                    <w:r>
                      <w:rPr>
                        <w:rFonts w:ascii="Cambria"/>
                      </w:rPr>
                      <w:t>1</w:t>
                    </w:r>
                    <w:r>
                      <w:rPr>
                        <w:rFonts w:ascii="Cambria"/>
                      </w:rPr>
                      <w:fldChar w:fldCharType="end"/>
                    </w:r>
                    <w:r>
                      <w:rPr>
                        <w:rFonts w:ascii="Cambria"/>
                        <w:spacing w:val="-2"/>
                      </w:rPr>
                      <w:t> </w:t>
                    </w:r>
                    <w:r>
                      <w:rPr>
                        <w:rFonts w:ascii="Cambria"/>
                      </w:rPr>
                      <w:t>of</w:t>
                    </w:r>
                    <w:r>
                      <w:rPr>
                        <w:rFonts w:ascii="Cambria"/>
                        <w:spacing w:val="-1"/>
                      </w:rPr>
                      <w:t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> NUMPAGES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7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720" w:hanging="360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540" w:hanging="180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0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88"/>
      <w:ind w:right="3"/>
      <w:jc w:val="center"/>
      <w:outlineLvl w:val="1"/>
    </w:pPr>
    <w:rPr>
      <w:rFonts w:ascii="Cambria" w:hAnsi="Cambria" w:eastAsia="Cambria" w:cs="Cambria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0"/>
      <w:outlineLvl w:val="3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0" w:lineRule="exact"/>
      <w:ind w:left="107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A. Cooper, MD, MMM</dc:creator>
  <cp:keywords>Huron, HRPP, SOP</cp:keywords>
  <dc:subject>Huron HRPP ToolKit</dc:subject>
  <dc:title>: RP-501 - TEMPLATE MINUTES</dc:title>
  <dcterms:created xsi:type="dcterms:W3CDTF">2026-03-17T17:59:26Z</dcterms:created>
  <dcterms:modified xsi:type="dcterms:W3CDTF">2026-03-17T17:59:26Z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