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EEO</w:t>
      </w:r>
      <w:r>
        <w:rPr>
          <w:spacing w:val="-7"/>
        </w:rPr>
        <w:t> </w:t>
      </w:r>
      <w:r>
        <w:rPr/>
        <w:t>425:</w:t>
      </w:r>
      <w:r>
        <w:rPr>
          <w:spacing w:val="-4"/>
        </w:rPr>
        <w:t> </w:t>
      </w:r>
      <w:r>
        <w:rPr/>
        <w:t>Electric</w:t>
      </w:r>
      <w:r>
        <w:rPr>
          <w:spacing w:val="-6"/>
        </w:rPr>
        <w:t> </w:t>
      </w:r>
      <w:r>
        <w:rPr/>
        <w:t>Machinery</w:t>
      </w:r>
      <w:r>
        <w:rPr>
          <w:spacing w:val="-5"/>
        </w:rPr>
        <w:t> </w:t>
      </w:r>
      <w:r>
        <w:rPr/>
        <w:t>and</w:t>
      </w:r>
      <w:r>
        <w:rPr>
          <w:spacing w:val="-3"/>
        </w:rPr>
        <w:t> </w:t>
      </w:r>
      <w:r>
        <w:rPr/>
        <w:t>Energy</w:t>
      </w:r>
      <w:r>
        <w:rPr>
          <w:spacing w:val="-4"/>
        </w:rPr>
        <w:t> </w:t>
      </w:r>
      <w:r>
        <w:rPr>
          <w:spacing w:val="-2"/>
        </w:rPr>
        <w:t>Conversion</w:t>
      </w:r>
    </w:p>
    <w:p>
      <w:pPr>
        <w:pStyle w:val="BodyText"/>
        <w:spacing w:line="275" w:lineRule="exact"/>
        <w:ind w:right="20"/>
        <w:jc w:val="center"/>
      </w:pPr>
      <w:r>
        <w:rPr/>
        <w:t>Fall</w:t>
      </w:r>
      <w:r>
        <w:rPr>
          <w:spacing w:val="-3"/>
        </w:rPr>
        <w:t> </w:t>
      </w:r>
      <w:r>
        <w:rPr>
          <w:spacing w:val="-4"/>
        </w:rPr>
        <w:t>2025</w:t>
      </w:r>
    </w:p>
    <w:p>
      <w:pPr>
        <w:pStyle w:val="BodyText"/>
      </w:pPr>
    </w:p>
    <w:p>
      <w:pPr>
        <w:pStyle w:val="Heading1"/>
        <w:jc w:val="both"/>
      </w:pPr>
      <w:r>
        <w:rPr/>
        <w:t>Course</w:t>
      </w:r>
      <w:r>
        <w:rPr>
          <w:spacing w:val="-2"/>
        </w:rPr>
        <w:t> Description:</w:t>
      </w:r>
    </w:p>
    <w:p>
      <w:pPr>
        <w:pStyle w:val="BodyText"/>
        <w:ind w:left="820" w:right="119"/>
        <w:jc w:val="both"/>
      </w:pPr>
      <w:r>
        <w:rPr/>
        <w:t>This course is a survey of energy conversion and electric machine systems, with the foundation being in machines and related topics. Topics include but are not limited to magnetic circuits; ac and dc machines, including both motors and generators.</w:t>
      </w:r>
    </w:p>
    <w:p>
      <w:pPr>
        <w:pStyle w:val="BodyText"/>
      </w:pPr>
    </w:p>
    <w:p>
      <w:pPr>
        <w:pStyle w:val="BodyText"/>
      </w:pPr>
    </w:p>
    <w:p>
      <w:pPr>
        <w:pStyle w:val="BodyText"/>
        <w:ind w:left="2621" w:right="465" w:hanging="2521"/>
      </w:pPr>
      <w:r>
        <w:rPr>
          <w:b/>
        </w:rPr>
        <w:t>Textbook:</w:t>
      </w:r>
      <w:r>
        <w:rPr>
          <w:b/>
          <w:spacing w:val="-5"/>
        </w:rPr>
        <w:t> </w:t>
      </w:r>
      <w:r>
        <w:rPr/>
        <w:t>Electric</w:t>
      </w:r>
      <w:r>
        <w:rPr>
          <w:spacing w:val="-5"/>
        </w:rPr>
        <w:t> </w:t>
      </w:r>
      <w:r>
        <w:rPr/>
        <w:t>Machinery</w:t>
      </w:r>
      <w:r>
        <w:rPr>
          <w:spacing w:val="-4"/>
        </w:rPr>
        <w:t> </w:t>
      </w:r>
      <w:r>
        <w:rPr/>
        <w:t>Fundamentals</w:t>
      </w:r>
      <w:r>
        <w:rPr>
          <w:spacing w:val="-5"/>
        </w:rPr>
        <w:t> </w:t>
      </w:r>
      <w:r>
        <w:rPr/>
        <w:t>(5</w:t>
      </w:r>
      <w:r>
        <w:rPr>
          <w:vertAlign w:val="superscript"/>
        </w:rPr>
        <w:t>th</w:t>
      </w:r>
      <w:r>
        <w:rPr>
          <w:spacing w:val="-3"/>
          <w:vertAlign w:val="baseline"/>
        </w:rPr>
        <w:t> </w:t>
      </w:r>
      <w:r>
        <w:rPr>
          <w:vertAlign w:val="baseline"/>
        </w:rPr>
        <w:t>ed.</w:t>
      </w:r>
      <w:r>
        <w:rPr>
          <w:spacing w:val="-4"/>
          <w:vertAlign w:val="baseline"/>
        </w:rPr>
        <w:t> </w:t>
      </w:r>
      <w:r>
        <w:rPr>
          <w:vertAlign w:val="baseline"/>
        </w:rPr>
        <w:t>McGraw</w:t>
      </w:r>
      <w:r>
        <w:rPr>
          <w:spacing w:val="-5"/>
          <w:vertAlign w:val="baseline"/>
        </w:rPr>
        <w:t> </w:t>
      </w:r>
      <w:r>
        <w:rPr>
          <w:vertAlign w:val="baseline"/>
        </w:rPr>
        <w:t>Hill)</w:t>
      </w:r>
      <w:r>
        <w:rPr>
          <w:spacing w:val="-4"/>
          <w:vertAlign w:val="baseline"/>
        </w:rPr>
        <w:t> </w:t>
      </w:r>
      <w:r>
        <w:rPr>
          <w:vertAlign w:val="baseline"/>
        </w:rPr>
        <w:t>Chapman</w:t>
      </w:r>
      <w:r>
        <w:rPr>
          <w:spacing w:val="-3"/>
          <w:vertAlign w:val="baseline"/>
        </w:rPr>
        <w:t> </w:t>
      </w:r>
      <w:r>
        <w:rPr>
          <w:vertAlign w:val="baseline"/>
        </w:rPr>
        <w:t>(ISBN</w:t>
      </w:r>
      <w:r>
        <w:rPr>
          <w:spacing w:val="-5"/>
          <w:vertAlign w:val="baseline"/>
        </w:rPr>
        <w:t> </w:t>
      </w:r>
      <w:r>
        <w:rPr>
          <w:vertAlign w:val="baseline"/>
        </w:rPr>
        <w:t>978-07- </w:t>
      </w:r>
      <w:r>
        <w:rPr>
          <w:spacing w:val="-2"/>
          <w:vertAlign w:val="baseline"/>
        </w:rPr>
        <w:t>352954-0)</w:t>
      </w:r>
    </w:p>
    <w:p>
      <w:pPr>
        <w:pStyle w:val="BodyText"/>
      </w:pPr>
    </w:p>
    <w:p>
      <w:pPr>
        <w:pStyle w:val="BodyText"/>
        <w:spacing w:before="1"/>
      </w:pPr>
    </w:p>
    <w:p>
      <w:pPr>
        <w:spacing w:before="0"/>
        <w:ind w:left="100" w:right="0" w:firstLine="0"/>
        <w:jc w:val="both"/>
        <w:rPr>
          <w:sz w:val="24"/>
        </w:rPr>
      </w:pPr>
      <w:r>
        <w:rPr>
          <w:b/>
          <w:sz w:val="24"/>
        </w:rPr>
        <w:t>Prerequisites</w:t>
      </w:r>
      <w:r>
        <w:rPr>
          <w:sz w:val="24"/>
        </w:rPr>
        <w:t>:</w:t>
      </w:r>
      <w:r>
        <w:rPr>
          <w:spacing w:val="-3"/>
          <w:sz w:val="24"/>
        </w:rPr>
        <w:t> </w:t>
      </w:r>
      <w:r>
        <w:rPr>
          <w:sz w:val="24"/>
        </w:rPr>
        <w:t>ESE</w:t>
      </w:r>
      <w:r>
        <w:rPr>
          <w:spacing w:val="-2"/>
          <w:sz w:val="24"/>
        </w:rPr>
        <w:t> </w:t>
      </w:r>
      <w:r>
        <w:rPr>
          <w:spacing w:val="-5"/>
          <w:sz w:val="24"/>
        </w:rPr>
        <w:t>372</w:t>
      </w:r>
    </w:p>
    <w:p>
      <w:pPr>
        <w:pStyle w:val="BodyText"/>
      </w:pPr>
    </w:p>
    <w:p>
      <w:pPr>
        <w:pStyle w:val="BodyText"/>
      </w:pPr>
    </w:p>
    <w:p>
      <w:pPr>
        <w:tabs>
          <w:tab w:pos="1470" w:val="left" w:leader="none"/>
        </w:tabs>
        <w:spacing w:before="0"/>
        <w:ind w:left="100" w:right="0" w:firstLine="0"/>
        <w:jc w:val="left"/>
        <w:rPr>
          <w:sz w:val="24"/>
        </w:rPr>
      </w:pPr>
      <w:r>
        <w:rPr>
          <w:b/>
          <w:spacing w:val="-2"/>
          <w:sz w:val="24"/>
        </w:rPr>
        <w:t>Instructor:</w:t>
      </w:r>
      <w:r>
        <w:rPr>
          <w:b/>
          <w:sz w:val="24"/>
        </w:rPr>
        <w:tab/>
      </w:r>
      <w:r>
        <w:rPr>
          <w:sz w:val="24"/>
        </w:rPr>
        <w:t>Yifan Zhou</w:t>
      </w:r>
      <w:r>
        <w:rPr>
          <w:spacing w:val="1"/>
          <w:sz w:val="24"/>
        </w:rPr>
        <w:t> </w:t>
      </w:r>
      <w:hyperlink r:id="rId5">
        <w:r>
          <w:rPr>
            <w:spacing w:val="-2"/>
            <w:sz w:val="24"/>
          </w:rPr>
          <w:t>(Yifan.zhou.1@stonybrook.edu)</w:t>
        </w:r>
      </w:hyperlink>
    </w:p>
    <w:p>
      <w:pPr>
        <w:pStyle w:val="BodyText"/>
        <w:ind w:left="100"/>
      </w:pPr>
      <w:r>
        <w:rPr>
          <w:b/>
        </w:rPr>
        <w:t>Office</w:t>
      </w:r>
      <w:r>
        <w:rPr>
          <w:b/>
          <w:spacing w:val="-5"/>
        </w:rPr>
        <w:t> </w:t>
      </w:r>
      <w:r>
        <w:rPr>
          <w:b/>
        </w:rPr>
        <w:t>Hours</w:t>
      </w:r>
      <w:r>
        <w:rPr/>
        <w:t>:</w:t>
      </w:r>
      <w:r>
        <w:rPr>
          <w:spacing w:val="-1"/>
        </w:rPr>
        <w:t> </w:t>
      </w:r>
      <w:r>
        <w:rPr/>
        <w:t>Wednesday</w:t>
      </w:r>
      <w:r>
        <w:rPr>
          <w:spacing w:val="-1"/>
        </w:rPr>
        <w:t> </w:t>
      </w:r>
      <w:r>
        <w:rPr/>
        <w:t>1</w:t>
      </w:r>
      <w:r>
        <w:rPr>
          <w:spacing w:val="-1"/>
        </w:rPr>
        <w:t> </w:t>
      </w:r>
      <w:r>
        <w:rPr/>
        <w:t>pm-5 pm</w:t>
      </w:r>
      <w:r>
        <w:rPr>
          <w:spacing w:val="-1"/>
        </w:rPr>
        <w:t> </w:t>
      </w:r>
      <w:r>
        <w:rPr/>
        <w:t>(Online</w:t>
      </w:r>
      <w:r>
        <w:rPr>
          <w:spacing w:val="-2"/>
        </w:rPr>
        <w:t> </w:t>
      </w:r>
      <w:r>
        <w:rPr/>
        <w:t>link</w:t>
      </w:r>
      <w:r>
        <w:rPr>
          <w:spacing w:val="-1"/>
        </w:rPr>
        <w:t> </w:t>
      </w:r>
      <w:r>
        <w:rPr/>
        <w:t>in </w:t>
      </w:r>
      <w:r>
        <w:rPr>
          <w:spacing w:val="-2"/>
        </w:rPr>
        <w:t>Brightspace)</w:t>
      </w:r>
    </w:p>
    <w:p>
      <w:pPr>
        <w:pStyle w:val="BodyText"/>
      </w:pPr>
    </w:p>
    <w:p>
      <w:pPr>
        <w:pStyle w:val="BodyText"/>
      </w:pPr>
    </w:p>
    <w:p>
      <w:pPr>
        <w:spacing w:before="0"/>
        <w:ind w:left="100" w:right="155" w:firstLine="0"/>
        <w:jc w:val="left"/>
        <w:rPr>
          <w:b/>
          <w:sz w:val="24"/>
        </w:rPr>
      </w:pPr>
      <w:r>
        <w:rPr>
          <w:b/>
          <w:sz w:val="24"/>
        </w:rPr>
        <w:t>Class/laboratory</w:t>
      </w:r>
      <w:r>
        <w:rPr>
          <w:b/>
          <w:spacing w:val="-3"/>
          <w:sz w:val="24"/>
        </w:rPr>
        <w:t> </w:t>
      </w:r>
      <w:r>
        <w:rPr>
          <w:b/>
          <w:sz w:val="24"/>
        </w:rPr>
        <w:t>Schedule:</w:t>
      </w:r>
      <w:r>
        <w:rPr>
          <w:b/>
          <w:spacing w:val="40"/>
          <w:sz w:val="24"/>
        </w:rPr>
        <w:t> </w:t>
      </w:r>
      <w:r>
        <w:rPr>
          <w:sz w:val="24"/>
        </w:rPr>
        <w:t>3</w:t>
      </w:r>
      <w:r>
        <w:rPr>
          <w:spacing w:val="-3"/>
          <w:sz w:val="24"/>
        </w:rPr>
        <w:t> </w:t>
      </w:r>
      <w:r>
        <w:rPr>
          <w:sz w:val="24"/>
        </w:rPr>
        <w:t>lecture</w:t>
      </w:r>
      <w:r>
        <w:rPr>
          <w:spacing w:val="-5"/>
          <w:sz w:val="24"/>
        </w:rPr>
        <w:t> </w:t>
      </w:r>
      <w:r>
        <w:rPr>
          <w:sz w:val="24"/>
        </w:rPr>
        <w:t>hours</w:t>
      </w:r>
      <w:r>
        <w:rPr>
          <w:spacing w:val="-4"/>
          <w:sz w:val="24"/>
        </w:rPr>
        <w:t> </w:t>
      </w:r>
      <w:r>
        <w:rPr>
          <w:sz w:val="24"/>
        </w:rPr>
        <w:t>per</w:t>
      </w:r>
      <w:r>
        <w:rPr>
          <w:spacing w:val="-2"/>
          <w:sz w:val="24"/>
        </w:rPr>
        <w:t> </w:t>
      </w:r>
      <w:r>
        <w:rPr>
          <w:sz w:val="24"/>
        </w:rPr>
        <w:t>week.</w:t>
      </w:r>
      <w:r>
        <w:rPr>
          <w:spacing w:val="-3"/>
          <w:sz w:val="24"/>
        </w:rPr>
        <w:t> </w:t>
      </w:r>
      <w:r>
        <w:rPr>
          <w:sz w:val="24"/>
        </w:rPr>
        <w:t>Records</w:t>
      </w:r>
      <w:r>
        <w:rPr>
          <w:spacing w:val="-4"/>
          <w:sz w:val="24"/>
        </w:rPr>
        <w:t> </w:t>
      </w:r>
      <w:r>
        <w:rPr>
          <w:sz w:val="24"/>
        </w:rPr>
        <w:t>will</w:t>
      </w:r>
      <w:r>
        <w:rPr>
          <w:spacing w:val="-3"/>
          <w:sz w:val="24"/>
        </w:rPr>
        <w:t> </w:t>
      </w:r>
      <w:r>
        <w:rPr>
          <w:sz w:val="24"/>
        </w:rPr>
        <w:t>be</w:t>
      </w:r>
      <w:r>
        <w:rPr>
          <w:spacing w:val="-3"/>
          <w:sz w:val="24"/>
        </w:rPr>
        <w:t> </w:t>
      </w:r>
      <w:r>
        <w:rPr>
          <w:sz w:val="24"/>
        </w:rPr>
        <w:t>posted</w:t>
      </w:r>
      <w:r>
        <w:rPr>
          <w:spacing w:val="-2"/>
          <w:sz w:val="24"/>
        </w:rPr>
        <w:t> </w:t>
      </w:r>
      <w:r>
        <w:rPr>
          <w:b/>
          <w:sz w:val="24"/>
        </w:rPr>
        <w:t>each</w:t>
      </w:r>
      <w:r>
        <w:rPr>
          <w:b/>
          <w:spacing w:val="-3"/>
          <w:sz w:val="24"/>
        </w:rPr>
        <w:t> </w:t>
      </w:r>
      <w:r>
        <w:rPr>
          <w:b/>
          <w:sz w:val="24"/>
        </w:rPr>
        <w:t>Tuesday and Thursday night.</w:t>
      </w:r>
    </w:p>
    <w:p>
      <w:pPr>
        <w:pStyle w:val="BodyText"/>
        <w:rPr>
          <w:b/>
          <w:sz w:val="20"/>
        </w:rPr>
      </w:pPr>
    </w:p>
    <w:p>
      <w:pPr>
        <w:pStyle w:val="BodyText"/>
        <w:spacing w:before="3"/>
        <w:rPr>
          <w:b/>
          <w:sz w:val="20"/>
        </w:rPr>
      </w:pPr>
    </w:p>
    <w:p>
      <w:pPr>
        <w:spacing w:after="0"/>
        <w:rPr>
          <w:sz w:val="20"/>
        </w:rPr>
        <w:sectPr>
          <w:type w:val="continuous"/>
          <w:pgSz w:w="12240" w:h="15840"/>
          <w:pgMar w:top="1380" w:bottom="280" w:left="1340" w:right="1320"/>
        </w:sectPr>
      </w:pPr>
    </w:p>
    <w:p>
      <w:pPr>
        <w:pStyle w:val="Heading1"/>
        <w:spacing w:before="90"/>
      </w:pPr>
      <w:r>
        <w:rPr>
          <w:spacing w:val="-2"/>
        </w:rPr>
        <w:t>Goals:</w:t>
      </w:r>
    </w:p>
    <w:p>
      <w:pPr>
        <w:spacing w:line="240" w:lineRule="auto" w:before="90"/>
        <w:rPr>
          <w:b/>
          <w:sz w:val="24"/>
        </w:rPr>
      </w:pPr>
      <w:r>
        <w:rPr/>
        <w:br w:type="column"/>
      </w:r>
      <w:r>
        <w:rPr>
          <w:b/>
          <w:sz w:val="24"/>
        </w:rPr>
      </w:r>
    </w:p>
    <w:p>
      <w:pPr>
        <w:pStyle w:val="BodyText"/>
        <w:ind w:left="12" w:right="120"/>
        <w:jc w:val="both"/>
      </w:pPr>
      <w:r>
        <w:rPr/>
        <w:t>Teach</w:t>
      </w:r>
      <w:r>
        <w:rPr>
          <w:spacing w:val="-12"/>
        </w:rPr>
        <w:t> </w:t>
      </w:r>
      <w:r>
        <w:rPr/>
        <w:t>analysis</w:t>
      </w:r>
      <w:r>
        <w:rPr>
          <w:spacing w:val="-11"/>
        </w:rPr>
        <w:t> </w:t>
      </w:r>
      <w:r>
        <w:rPr/>
        <w:t>and</w:t>
      </w:r>
      <w:r>
        <w:rPr>
          <w:spacing w:val="-12"/>
        </w:rPr>
        <w:t> </w:t>
      </w:r>
      <w:r>
        <w:rPr/>
        <w:t>design</w:t>
      </w:r>
      <w:r>
        <w:rPr>
          <w:spacing w:val="-11"/>
        </w:rPr>
        <w:t> </w:t>
      </w:r>
      <w:r>
        <w:rPr/>
        <w:t>techniques</w:t>
      </w:r>
      <w:r>
        <w:rPr>
          <w:spacing w:val="-12"/>
        </w:rPr>
        <w:t> </w:t>
      </w:r>
      <w:r>
        <w:rPr/>
        <w:t>associated</w:t>
      </w:r>
      <w:r>
        <w:rPr>
          <w:spacing w:val="-10"/>
        </w:rPr>
        <w:t> </w:t>
      </w:r>
      <w:r>
        <w:rPr/>
        <w:t>with</w:t>
      </w:r>
      <w:r>
        <w:rPr>
          <w:spacing w:val="-11"/>
        </w:rPr>
        <w:t> </w:t>
      </w:r>
      <w:r>
        <w:rPr/>
        <w:t>the</w:t>
      </w:r>
      <w:r>
        <w:rPr>
          <w:spacing w:val="-12"/>
        </w:rPr>
        <w:t> </w:t>
      </w:r>
      <w:r>
        <w:rPr/>
        <w:t>conversion</w:t>
      </w:r>
      <w:r>
        <w:rPr>
          <w:spacing w:val="-12"/>
        </w:rPr>
        <w:t> </w:t>
      </w:r>
      <w:r>
        <w:rPr/>
        <w:t>of</w:t>
      </w:r>
      <w:r>
        <w:rPr>
          <w:spacing w:val="-12"/>
        </w:rPr>
        <w:t> </w:t>
      </w:r>
      <w:r>
        <w:rPr/>
        <w:t>mechanical</w:t>
      </w:r>
      <w:r>
        <w:rPr>
          <w:spacing w:val="-11"/>
        </w:rPr>
        <w:t> </w:t>
      </w:r>
      <w:r>
        <w:rPr/>
        <w:t>energy to electrical energy (generators) and the conversion of electrical energy to mechanical energy (motors).</w:t>
      </w:r>
    </w:p>
    <w:p>
      <w:pPr>
        <w:spacing w:after="0"/>
        <w:jc w:val="both"/>
        <w:sectPr>
          <w:type w:val="continuous"/>
          <w:pgSz w:w="12240" w:h="15840"/>
          <w:pgMar w:top="1380" w:bottom="280" w:left="1340" w:right="1320"/>
          <w:cols w:num="2" w:equalWidth="0">
            <w:col w:w="769" w:space="40"/>
            <w:col w:w="8771"/>
          </w:cols>
        </w:sectPr>
      </w:pPr>
    </w:p>
    <w:p>
      <w:pPr>
        <w:pStyle w:val="BodyText"/>
      </w:pPr>
    </w:p>
    <w:p>
      <w:pPr>
        <w:pStyle w:val="Heading1"/>
      </w:pPr>
      <w:r>
        <w:rPr/>
        <w:t>Course</w:t>
      </w:r>
      <w:r>
        <w:rPr>
          <w:spacing w:val="-3"/>
        </w:rPr>
        <w:t> </w:t>
      </w:r>
      <w:r>
        <w:rPr/>
        <w:t>Learning</w:t>
      </w:r>
      <w:r>
        <w:rPr>
          <w:spacing w:val="-1"/>
        </w:rPr>
        <w:t> </w:t>
      </w:r>
      <w:r>
        <w:rPr>
          <w:spacing w:val="-2"/>
        </w:rPr>
        <w:t>Outcomes:</w:t>
      </w:r>
    </w:p>
    <w:p>
      <w:pPr>
        <w:pStyle w:val="BodyText"/>
        <w:ind w:left="880"/>
      </w:pPr>
      <w:r>
        <w:rPr/>
        <w:t>Upon</w:t>
      </w:r>
      <w:r>
        <w:rPr>
          <w:spacing w:val="-4"/>
        </w:rPr>
        <w:t> </w:t>
      </w:r>
      <w:r>
        <w:rPr/>
        <w:t>completion</w:t>
      </w:r>
      <w:r>
        <w:rPr>
          <w:spacing w:val="-1"/>
        </w:rPr>
        <w:t> </w:t>
      </w:r>
      <w:r>
        <w:rPr/>
        <w:t>of</w:t>
      </w:r>
      <w:r>
        <w:rPr>
          <w:spacing w:val="-3"/>
        </w:rPr>
        <w:t> </w:t>
      </w:r>
      <w:r>
        <w:rPr/>
        <w:t>this</w:t>
      </w:r>
      <w:r>
        <w:rPr>
          <w:spacing w:val="-2"/>
        </w:rPr>
        <w:t> </w:t>
      </w:r>
      <w:r>
        <w:rPr/>
        <w:t>course,</w:t>
      </w:r>
      <w:r>
        <w:rPr>
          <w:spacing w:val="-1"/>
        </w:rPr>
        <w:t> </w:t>
      </w:r>
      <w:r>
        <w:rPr/>
        <w:t>students</w:t>
      </w:r>
      <w:r>
        <w:rPr>
          <w:spacing w:val="-3"/>
        </w:rPr>
        <w:t> </w:t>
      </w:r>
      <w:r>
        <w:rPr/>
        <w:t>will</w:t>
      </w:r>
      <w:r>
        <w:rPr>
          <w:spacing w:val="-1"/>
        </w:rPr>
        <w:t> </w:t>
      </w:r>
      <w:r>
        <w:rPr/>
        <w:t>demonstrate</w:t>
      </w:r>
      <w:r>
        <w:rPr>
          <w:spacing w:val="-1"/>
        </w:rPr>
        <w:t> </w:t>
      </w:r>
      <w:r>
        <w:rPr/>
        <w:t>an</w:t>
      </w:r>
      <w:r>
        <w:rPr>
          <w:spacing w:val="-1"/>
        </w:rPr>
        <w:t> </w:t>
      </w:r>
      <w:r>
        <w:rPr/>
        <w:t>understanding</w:t>
      </w:r>
      <w:r>
        <w:rPr>
          <w:spacing w:val="-1"/>
        </w:rPr>
        <w:t> </w:t>
      </w:r>
      <w:r>
        <w:rPr>
          <w:spacing w:val="-5"/>
        </w:rPr>
        <w:t>of:</w:t>
      </w:r>
    </w:p>
    <w:p>
      <w:pPr>
        <w:pStyle w:val="ListParagraph"/>
        <w:numPr>
          <w:ilvl w:val="0"/>
          <w:numId w:val="1"/>
        </w:numPr>
        <w:tabs>
          <w:tab w:pos="1540" w:val="left" w:leader="none"/>
        </w:tabs>
        <w:spacing w:line="285" w:lineRule="auto" w:before="0" w:after="0"/>
        <w:ind w:left="1540" w:right="123" w:hanging="360"/>
        <w:jc w:val="left"/>
        <w:rPr>
          <w:sz w:val="24"/>
        </w:rPr>
      </w:pPr>
      <w:r>
        <w:rPr>
          <w:sz w:val="24"/>
        </w:rPr>
        <w:t>The interaction of magnetic fields with electric current and moving conductors in the production of electromagnetic force and induced voltage.</w:t>
      </w:r>
    </w:p>
    <w:p>
      <w:pPr>
        <w:pStyle w:val="ListParagraph"/>
        <w:numPr>
          <w:ilvl w:val="0"/>
          <w:numId w:val="1"/>
        </w:numPr>
        <w:tabs>
          <w:tab w:pos="1540" w:val="left" w:leader="none"/>
        </w:tabs>
        <w:spacing w:line="285" w:lineRule="auto" w:before="3" w:after="0"/>
        <w:ind w:left="1540" w:right="121" w:hanging="360"/>
        <w:jc w:val="left"/>
        <w:rPr>
          <w:sz w:val="24"/>
        </w:rPr>
      </w:pPr>
      <w:r>
        <w:rPr>
          <w:sz w:val="24"/>
        </w:rPr>
        <w:t>The design and application of three phase AC synchronous generators, induction machines and synchronous motors.</w:t>
      </w:r>
    </w:p>
    <w:p>
      <w:pPr>
        <w:pStyle w:val="ListParagraph"/>
        <w:numPr>
          <w:ilvl w:val="0"/>
          <w:numId w:val="1"/>
        </w:numPr>
        <w:tabs>
          <w:tab w:pos="1540" w:val="left" w:leader="none"/>
        </w:tabs>
        <w:spacing w:line="240" w:lineRule="auto" w:before="3" w:after="0"/>
        <w:ind w:left="1540" w:right="0" w:hanging="360"/>
        <w:jc w:val="left"/>
        <w:rPr>
          <w:sz w:val="24"/>
        </w:rPr>
      </w:pPr>
      <w:r>
        <w:rPr>
          <w:sz w:val="24"/>
        </w:rPr>
        <w:t>The</w:t>
      </w:r>
      <w:r>
        <w:rPr>
          <w:spacing w:val="-4"/>
          <w:sz w:val="24"/>
        </w:rPr>
        <w:t> </w:t>
      </w:r>
      <w:r>
        <w:rPr>
          <w:sz w:val="24"/>
        </w:rPr>
        <w:t>design</w:t>
      </w:r>
      <w:r>
        <w:rPr>
          <w:spacing w:val="-1"/>
          <w:sz w:val="24"/>
        </w:rPr>
        <w:t> </w:t>
      </w:r>
      <w:r>
        <w:rPr>
          <w:sz w:val="24"/>
        </w:rPr>
        <w:t>and</w:t>
      </w:r>
      <w:r>
        <w:rPr>
          <w:spacing w:val="-1"/>
          <w:sz w:val="24"/>
        </w:rPr>
        <w:t> </w:t>
      </w:r>
      <w:r>
        <w:rPr>
          <w:sz w:val="24"/>
        </w:rPr>
        <w:t>application</w:t>
      </w:r>
      <w:r>
        <w:rPr>
          <w:spacing w:val="-1"/>
          <w:sz w:val="24"/>
        </w:rPr>
        <w:t> </w:t>
      </w:r>
      <w:r>
        <w:rPr>
          <w:sz w:val="24"/>
        </w:rPr>
        <w:t>of</w:t>
      </w:r>
      <w:r>
        <w:rPr>
          <w:spacing w:val="-2"/>
          <w:sz w:val="24"/>
        </w:rPr>
        <w:t> </w:t>
      </w:r>
      <w:r>
        <w:rPr>
          <w:sz w:val="24"/>
        </w:rPr>
        <w:t>DC</w:t>
      </w:r>
      <w:r>
        <w:rPr>
          <w:spacing w:val="-1"/>
          <w:sz w:val="24"/>
        </w:rPr>
        <w:t> </w:t>
      </w:r>
      <w:r>
        <w:rPr>
          <w:sz w:val="24"/>
        </w:rPr>
        <w:t>generators</w:t>
      </w:r>
      <w:r>
        <w:rPr>
          <w:spacing w:val="-2"/>
          <w:sz w:val="24"/>
        </w:rPr>
        <w:t> </w:t>
      </w:r>
      <w:r>
        <w:rPr>
          <w:sz w:val="24"/>
        </w:rPr>
        <w:t>and</w:t>
      </w:r>
      <w:r>
        <w:rPr>
          <w:spacing w:val="1"/>
          <w:sz w:val="24"/>
        </w:rPr>
        <w:t> </w:t>
      </w:r>
      <w:r>
        <w:rPr>
          <w:spacing w:val="-2"/>
          <w:sz w:val="24"/>
        </w:rPr>
        <w:t>motors.</w:t>
      </w:r>
    </w:p>
    <w:p>
      <w:pPr>
        <w:pStyle w:val="ListParagraph"/>
        <w:numPr>
          <w:ilvl w:val="0"/>
          <w:numId w:val="1"/>
        </w:numPr>
        <w:tabs>
          <w:tab w:pos="1540" w:val="left" w:leader="none"/>
        </w:tabs>
        <w:spacing w:line="240" w:lineRule="auto" w:before="54" w:after="0"/>
        <w:ind w:left="1540" w:right="0" w:hanging="360"/>
        <w:jc w:val="left"/>
        <w:rPr>
          <w:sz w:val="24"/>
        </w:rPr>
      </w:pPr>
      <w:r>
        <w:rPr>
          <w:sz w:val="24"/>
        </w:rPr>
        <w:t>The</w:t>
      </w:r>
      <w:r>
        <w:rPr>
          <w:spacing w:val="-3"/>
          <w:sz w:val="24"/>
        </w:rPr>
        <w:t> </w:t>
      </w:r>
      <w:r>
        <w:rPr>
          <w:sz w:val="24"/>
        </w:rPr>
        <w:t>design</w:t>
      </w:r>
      <w:r>
        <w:rPr>
          <w:spacing w:val="-1"/>
          <w:sz w:val="24"/>
        </w:rPr>
        <w:t> </w:t>
      </w:r>
      <w:r>
        <w:rPr>
          <w:sz w:val="24"/>
        </w:rPr>
        <w:t>and application</w:t>
      </w:r>
      <w:r>
        <w:rPr>
          <w:spacing w:val="-1"/>
          <w:sz w:val="24"/>
        </w:rPr>
        <w:t> </w:t>
      </w:r>
      <w:r>
        <w:rPr>
          <w:sz w:val="24"/>
        </w:rPr>
        <w:t>of</w:t>
      </w:r>
      <w:r>
        <w:rPr>
          <w:spacing w:val="-1"/>
          <w:sz w:val="24"/>
        </w:rPr>
        <w:t> </w:t>
      </w:r>
      <w:r>
        <w:rPr>
          <w:sz w:val="24"/>
        </w:rPr>
        <w:t>single-phase</w:t>
      </w:r>
      <w:r>
        <w:rPr>
          <w:spacing w:val="-2"/>
          <w:sz w:val="24"/>
        </w:rPr>
        <w:t> </w:t>
      </w:r>
      <w:r>
        <w:rPr>
          <w:sz w:val="24"/>
        </w:rPr>
        <w:t>AC </w:t>
      </w:r>
      <w:r>
        <w:rPr>
          <w:spacing w:val="-2"/>
          <w:sz w:val="24"/>
        </w:rPr>
        <w:t>machines.</w:t>
      </w:r>
    </w:p>
    <w:p>
      <w:pPr>
        <w:pStyle w:val="ListParagraph"/>
        <w:numPr>
          <w:ilvl w:val="0"/>
          <w:numId w:val="1"/>
        </w:numPr>
        <w:tabs>
          <w:tab w:pos="1540" w:val="left" w:leader="none"/>
        </w:tabs>
        <w:spacing w:line="285" w:lineRule="auto" w:before="55" w:after="0"/>
        <w:ind w:left="1540" w:right="118" w:hanging="360"/>
        <w:jc w:val="left"/>
        <w:rPr>
          <w:sz w:val="24"/>
        </w:rPr>
      </w:pPr>
      <w:r>
        <w:rPr>
          <w:sz w:val="24"/>
        </w:rPr>
        <w:t>Fundamental</w:t>
      </w:r>
      <w:r>
        <w:rPr>
          <w:spacing w:val="-5"/>
          <w:sz w:val="24"/>
        </w:rPr>
        <w:t> </w:t>
      </w:r>
      <w:r>
        <w:rPr>
          <w:sz w:val="24"/>
        </w:rPr>
        <w:t>knowledge</w:t>
      </w:r>
      <w:r>
        <w:rPr>
          <w:spacing w:val="-3"/>
          <w:sz w:val="24"/>
        </w:rPr>
        <w:t> </w:t>
      </w:r>
      <w:r>
        <w:rPr>
          <w:sz w:val="24"/>
        </w:rPr>
        <w:t>of</w:t>
      </w:r>
      <w:r>
        <w:rPr>
          <w:spacing w:val="-6"/>
          <w:sz w:val="24"/>
        </w:rPr>
        <w:t> </w:t>
      </w:r>
      <w:r>
        <w:rPr>
          <w:sz w:val="24"/>
        </w:rPr>
        <w:t>power</w:t>
      </w:r>
      <w:r>
        <w:rPr>
          <w:spacing w:val="-5"/>
          <w:sz w:val="24"/>
        </w:rPr>
        <w:t> </w:t>
      </w:r>
      <w:r>
        <w:rPr>
          <w:sz w:val="24"/>
        </w:rPr>
        <w:t>converters</w:t>
      </w:r>
      <w:r>
        <w:rPr>
          <w:spacing w:val="-4"/>
          <w:sz w:val="24"/>
        </w:rPr>
        <w:t> </w:t>
      </w:r>
      <w:r>
        <w:rPr>
          <w:sz w:val="24"/>
        </w:rPr>
        <w:t>and</w:t>
      </w:r>
      <w:r>
        <w:rPr>
          <w:spacing w:val="-5"/>
          <w:sz w:val="24"/>
        </w:rPr>
        <w:t> </w:t>
      </w:r>
      <w:r>
        <w:rPr>
          <w:sz w:val="24"/>
        </w:rPr>
        <w:t>the</w:t>
      </w:r>
      <w:r>
        <w:rPr>
          <w:spacing w:val="-5"/>
          <w:sz w:val="24"/>
        </w:rPr>
        <w:t> </w:t>
      </w:r>
      <w:r>
        <w:rPr>
          <w:sz w:val="24"/>
        </w:rPr>
        <w:t>application</w:t>
      </w:r>
      <w:r>
        <w:rPr>
          <w:spacing w:val="-5"/>
          <w:sz w:val="24"/>
        </w:rPr>
        <w:t> </w:t>
      </w:r>
      <w:r>
        <w:rPr>
          <w:sz w:val="24"/>
        </w:rPr>
        <w:t>of</w:t>
      </w:r>
      <w:r>
        <w:rPr>
          <w:spacing w:val="-6"/>
          <w:sz w:val="24"/>
        </w:rPr>
        <w:t> </w:t>
      </w:r>
      <w:r>
        <w:rPr>
          <w:sz w:val="24"/>
        </w:rPr>
        <w:t>inverter-based resources (IBRs) in power systems.</w:t>
      </w:r>
    </w:p>
    <w:p>
      <w:pPr>
        <w:pStyle w:val="ListParagraph"/>
        <w:numPr>
          <w:ilvl w:val="0"/>
          <w:numId w:val="1"/>
        </w:numPr>
        <w:tabs>
          <w:tab w:pos="1540" w:val="left" w:leader="none"/>
        </w:tabs>
        <w:spacing w:line="240" w:lineRule="auto" w:before="3" w:after="0"/>
        <w:ind w:left="1540" w:right="0" w:hanging="360"/>
        <w:jc w:val="left"/>
        <w:rPr>
          <w:sz w:val="24"/>
        </w:rPr>
      </w:pPr>
      <w:r>
        <w:rPr>
          <w:sz w:val="24"/>
        </w:rPr>
        <w:t>Outlook</w:t>
      </w:r>
      <w:r>
        <w:rPr>
          <w:spacing w:val="-4"/>
          <w:sz w:val="24"/>
        </w:rPr>
        <w:t> </w:t>
      </w:r>
      <w:r>
        <w:rPr>
          <w:sz w:val="24"/>
        </w:rPr>
        <w:t>of</w:t>
      </w:r>
      <w:r>
        <w:rPr>
          <w:spacing w:val="-1"/>
          <w:sz w:val="24"/>
        </w:rPr>
        <w:t> </w:t>
      </w:r>
      <w:r>
        <w:rPr>
          <w:sz w:val="24"/>
        </w:rPr>
        <w:t>modern</w:t>
      </w:r>
      <w:r>
        <w:rPr>
          <w:spacing w:val="-1"/>
          <w:sz w:val="24"/>
        </w:rPr>
        <w:t> </w:t>
      </w:r>
      <w:r>
        <w:rPr>
          <w:sz w:val="24"/>
        </w:rPr>
        <w:t>AI/ML</w:t>
      </w:r>
      <w:r>
        <w:rPr>
          <w:spacing w:val="-2"/>
          <w:sz w:val="24"/>
        </w:rPr>
        <w:t> </w:t>
      </w:r>
      <w:r>
        <w:rPr>
          <w:sz w:val="24"/>
        </w:rPr>
        <w:t>technologies</w:t>
      </w:r>
      <w:r>
        <w:rPr>
          <w:spacing w:val="-2"/>
          <w:sz w:val="24"/>
        </w:rPr>
        <w:t> </w:t>
      </w:r>
      <w:r>
        <w:rPr>
          <w:sz w:val="24"/>
        </w:rPr>
        <w:t>in</w:t>
      </w:r>
      <w:r>
        <w:rPr>
          <w:spacing w:val="-1"/>
          <w:sz w:val="24"/>
        </w:rPr>
        <w:t> </w:t>
      </w:r>
      <w:r>
        <w:rPr>
          <w:sz w:val="24"/>
        </w:rPr>
        <w:t>energy</w:t>
      </w:r>
      <w:r>
        <w:rPr>
          <w:spacing w:val="-1"/>
          <w:sz w:val="24"/>
        </w:rPr>
        <w:t> </w:t>
      </w:r>
      <w:r>
        <w:rPr>
          <w:sz w:val="24"/>
        </w:rPr>
        <w:t>conversion</w:t>
      </w:r>
      <w:r>
        <w:rPr>
          <w:spacing w:val="-1"/>
          <w:sz w:val="24"/>
        </w:rPr>
        <w:t> </w:t>
      </w:r>
      <w:r>
        <w:rPr>
          <w:sz w:val="24"/>
        </w:rPr>
        <w:t>and</w:t>
      </w:r>
      <w:r>
        <w:rPr>
          <w:spacing w:val="-1"/>
          <w:sz w:val="24"/>
        </w:rPr>
        <w:t> </w:t>
      </w:r>
      <w:r>
        <w:rPr>
          <w:sz w:val="24"/>
        </w:rPr>
        <w:t>energy</w:t>
      </w:r>
      <w:r>
        <w:rPr>
          <w:spacing w:val="-1"/>
          <w:sz w:val="24"/>
        </w:rPr>
        <w:t> </w:t>
      </w:r>
      <w:r>
        <w:rPr>
          <w:spacing w:val="-2"/>
          <w:sz w:val="24"/>
        </w:rPr>
        <w:t>systems.</w:t>
      </w:r>
    </w:p>
    <w:p>
      <w:pPr>
        <w:spacing w:after="0" w:line="240" w:lineRule="auto"/>
        <w:jc w:val="left"/>
        <w:rPr>
          <w:sz w:val="24"/>
        </w:rPr>
        <w:sectPr>
          <w:type w:val="continuous"/>
          <w:pgSz w:w="12240" w:h="15840"/>
          <w:pgMar w:top="1380" w:bottom="280" w:left="1340" w:right="1320"/>
        </w:sectPr>
      </w:pPr>
    </w:p>
    <w:p>
      <w:pPr>
        <w:pStyle w:val="Heading1"/>
        <w:spacing w:before="75"/>
      </w:pPr>
      <w:r>
        <w:rPr>
          <w:spacing w:val="-2"/>
        </w:rPr>
        <w:t>Grading:</w:t>
      </w: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3"/>
        <w:gridCol w:w="1437"/>
      </w:tblGrid>
      <w:tr>
        <w:trPr>
          <w:trHeight w:val="298" w:hRule="atLeast"/>
        </w:trPr>
        <w:tc>
          <w:tcPr>
            <w:tcW w:w="5343" w:type="dxa"/>
          </w:tcPr>
          <w:p>
            <w:pPr>
              <w:pStyle w:val="TableParagraph"/>
              <w:numPr>
                <w:ilvl w:val="0"/>
                <w:numId w:val="2"/>
              </w:numPr>
              <w:tabs>
                <w:tab w:pos="359" w:val="left" w:leader="none"/>
              </w:tabs>
              <w:spacing w:line="279" w:lineRule="exact" w:before="0" w:after="0"/>
              <w:ind w:left="359" w:right="878" w:hanging="359"/>
              <w:jc w:val="right"/>
              <w:rPr>
                <w:sz w:val="24"/>
              </w:rPr>
            </w:pPr>
            <w:r>
              <w:rPr>
                <w:sz w:val="24"/>
              </w:rPr>
              <w:t>Final</w:t>
            </w:r>
            <w:r>
              <w:rPr>
                <w:spacing w:val="-3"/>
                <w:sz w:val="24"/>
              </w:rPr>
              <w:t> </w:t>
            </w:r>
            <w:r>
              <w:rPr>
                <w:sz w:val="24"/>
              </w:rPr>
              <w:t>grade</w:t>
            </w:r>
            <w:r>
              <w:rPr>
                <w:spacing w:val="-1"/>
                <w:sz w:val="24"/>
              </w:rPr>
              <w:t> </w:t>
            </w:r>
            <w:r>
              <w:rPr>
                <w:sz w:val="24"/>
              </w:rPr>
              <w:t>will</w:t>
            </w:r>
            <w:r>
              <w:rPr>
                <w:spacing w:val="-1"/>
                <w:sz w:val="24"/>
              </w:rPr>
              <w:t> </w:t>
            </w:r>
            <w:r>
              <w:rPr>
                <w:sz w:val="24"/>
              </w:rPr>
              <w:t>be</w:t>
            </w:r>
            <w:r>
              <w:rPr>
                <w:spacing w:val="-1"/>
                <w:sz w:val="24"/>
              </w:rPr>
              <w:t> </w:t>
            </w:r>
            <w:r>
              <w:rPr>
                <w:sz w:val="24"/>
              </w:rPr>
              <w:t>determined</w:t>
            </w:r>
            <w:r>
              <w:rPr>
                <w:spacing w:val="-1"/>
                <w:sz w:val="24"/>
              </w:rPr>
              <w:t> </w:t>
            </w:r>
            <w:r>
              <w:rPr>
                <w:sz w:val="24"/>
              </w:rPr>
              <w:t>as</w:t>
            </w:r>
            <w:r>
              <w:rPr>
                <w:spacing w:val="-1"/>
                <w:sz w:val="24"/>
              </w:rPr>
              <w:t> </w:t>
            </w:r>
            <w:r>
              <w:rPr>
                <w:spacing w:val="-2"/>
                <w:sz w:val="24"/>
              </w:rPr>
              <w:t>follows:</w:t>
            </w:r>
          </w:p>
        </w:tc>
        <w:tc>
          <w:tcPr>
            <w:tcW w:w="1437" w:type="dxa"/>
          </w:tcPr>
          <w:p>
            <w:pPr>
              <w:pStyle w:val="TableParagraph"/>
              <w:rPr>
                <w:sz w:val="22"/>
              </w:rPr>
            </w:pPr>
          </w:p>
        </w:tc>
      </w:tr>
      <w:tr>
        <w:trPr>
          <w:trHeight w:val="275" w:hRule="atLeast"/>
        </w:trPr>
        <w:tc>
          <w:tcPr>
            <w:tcW w:w="5343" w:type="dxa"/>
          </w:tcPr>
          <w:p>
            <w:pPr>
              <w:pStyle w:val="TableParagraph"/>
              <w:spacing w:line="256" w:lineRule="exact"/>
              <w:ind w:right="826"/>
              <w:jc w:val="right"/>
              <w:rPr>
                <w:sz w:val="24"/>
              </w:rPr>
            </w:pPr>
            <w:r>
              <w:rPr>
                <w:sz w:val="24"/>
              </w:rPr>
              <w:t>Homework</w:t>
            </w:r>
            <w:r>
              <w:rPr>
                <w:spacing w:val="-3"/>
                <w:sz w:val="24"/>
              </w:rPr>
              <w:t> </w:t>
            </w:r>
            <w:r>
              <w:rPr>
                <w:sz w:val="24"/>
              </w:rPr>
              <w:t>(9</w:t>
            </w:r>
            <w:r>
              <w:rPr>
                <w:spacing w:val="-2"/>
                <w:sz w:val="24"/>
              </w:rPr>
              <w:t> </w:t>
            </w:r>
            <w:r>
              <w:rPr>
                <w:sz w:val="24"/>
              </w:rPr>
              <w:t>assignments</w:t>
            </w:r>
            <w:r>
              <w:rPr>
                <w:spacing w:val="-3"/>
                <w:sz w:val="24"/>
              </w:rPr>
              <w:t> </w:t>
            </w:r>
            <w:r>
              <w:rPr>
                <w:sz w:val="24"/>
              </w:rPr>
              <w:t>in</w:t>
            </w:r>
            <w:r>
              <w:rPr>
                <w:spacing w:val="-2"/>
                <w:sz w:val="24"/>
              </w:rPr>
              <w:t> total)</w:t>
            </w:r>
          </w:p>
        </w:tc>
        <w:tc>
          <w:tcPr>
            <w:tcW w:w="1437" w:type="dxa"/>
          </w:tcPr>
          <w:p>
            <w:pPr>
              <w:pStyle w:val="TableParagraph"/>
              <w:spacing w:line="256" w:lineRule="exact"/>
              <w:ind w:left="827"/>
              <w:rPr>
                <w:sz w:val="24"/>
              </w:rPr>
            </w:pPr>
            <w:r>
              <w:rPr>
                <w:spacing w:val="-5"/>
                <w:sz w:val="24"/>
              </w:rPr>
              <w:t>27%</w:t>
            </w:r>
          </w:p>
        </w:tc>
      </w:tr>
      <w:tr>
        <w:trPr>
          <w:trHeight w:val="276" w:hRule="atLeast"/>
        </w:trPr>
        <w:tc>
          <w:tcPr>
            <w:tcW w:w="5343" w:type="dxa"/>
          </w:tcPr>
          <w:p>
            <w:pPr>
              <w:pStyle w:val="TableParagraph"/>
              <w:spacing w:line="256" w:lineRule="exact"/>
              <w:ind w:left="1129"/>
              <w:rPr>
                <w:sz w:val="24"/>
              </w:rPr>
            </w:pPr>
            <w:r>
              <w:rPr>
                <w:sz w:val="24"/>
              </w:rPr>
              <w:t>Weekly</w:t>
            </w:r>
            <w:r>
              <w:rPr>
                <w:spacing w:val="-1"/>
                <w:sz w:val="24"/>
              </w:rPr>
              <w:t> </w:t>
            </w:r>
            <w:r>
              <w:rPr>
                <w:sz w:val="24"/>
              </w:rPr>
              <w:t>quiz (8</w:t>
            </w:r>
            <w:r>
              <w:rPr>
                <w:spacing w:val="-2"/>
                <w:sz w:val="24"/>
              </w:rPr>
              <w:t> </w:t>
            </w:r>
            <w:r>
              <w:rPr>
                <w:sz w:val="24"/>
              </w:rPr>
              <w:t>quizzes</w:t>
            </w:r>
            <w:r>
              <w:rPr>
                <w:spacing w:val="-1"/>
                <w:sz w:val="24"/>
              </w:rPr>
              <w:t> </w:t>
            </w:r>
            <w:r>
              <w:rPr>
                <w:sz w:val="24"/>
              </w:rPr>
              <w:t>in </w:t>
            </w:r>
            <w:r>
              <w:rPr>
                <w:spacing w:val="-2"/>
                <w:sz w:val="24"/>
              </w:rPr>
              <w:t>total)</w:t>
            </w:r>
          </w:p>
        </w:tc>
        <w:tc>
          <w:tcPr>
            <w:tcW w:w="1437" w:type="dxa"/>
          </w:tcPr>
          <w:p>
            <w:pPr>
              <w:pStyle w:val="TableParagraph"/>
              <w:spacing w:line="256" w:lineRule="exact"/>
              <w:ind w:left="827"/>
              <w:rPr>
                <w:sz w:val="24"/>
              </w:rPr>
            </w:pPr>
            <w:r>
              <w:rPr>
                <w:spacing w:val="-5"/>
                <w:sz w:val="24"/>
              </w:rPr>
              <w:t>8%</w:t>
            </w:r>
          </w:p>
        </w:tc>
      </w:tr>
      <w:tr>
        <w:trPr>
          <w:trHeight w:val="276" w:hRule="atLeast"/>
        </w:trPr>
        <w:tc>
          <w:tcPr>
            <w:tcW w:w="5343" w:type="dxa"/>
          </w:tcPr>
          <w:p>
            <w:pPr>
              <w:pStyle w:val="TableParagraph"/>
              <w:spacing w:line="256" w:lineRule="exact"/>
              <w:ind w:left="1129"/>
              <w:rPr>
                <w:sz w:val="24"/>
              </w:rPr>
            </w:pPr>
            <w:r>
              <w:rPr>
                <w:sz w:val="24"/>
              </w:rPr>
              <w:t>Mid-term</w:t>
            </w:r>
            <w:r>
              <w:rPr>
                <w:spacing w:val="-2"/>
                <w:sz w:val="24"/>
              </w:rPr>
              <w:t> </w:t>
            </w:r>
            <w:r>
              <w:rPr>
                <w:spacing w:val="-4"/>
                <w:sz w:val="24"/>
              </w:rPr>
              <w:t>exam</w:t>
            </w:r>
          </w:p>
        </w:tc>
        <w:tc>
          <w:tcPr>
            <w:tcW w:w="1437" w:type="dxa"/>
          </w:tcPr>
          <w:p>
            <w:pPr>
              <w:pStyle w:val="TableParagraph"/>
              <w:spacing w:line="256" w:lineRule="exact"/>
              <w:ind w:left="827"/>
              <w:rPr>
                <w:sz w:val="24"/>
              </w:rPr>
            </w:pPr>
            <w:r>
              <w:rPr>
                <w:spacing w:val="-5"/>
                <w:sz w:val="24"/>
              </w:rPr>
              <w:t>30%</w:t>
            </w:r>
          </w:p>
        </w:tc>
      </w:tr>
      <w:tr>
        <w:trPr>
          <w:trHeight w:val="275" w:hRule="atLeast"/>
        </w:trPr>
        <w:tc>
          <w:tcPr>
            <w:tcW w:w="5343" w:type="dxa"/>
          </w:tcPr>
          <w:p>
            <w:pPr>
              <w:pStyle w:val="TableParagraph"/>
              <w:spacing w:line="256" w:lineRule="exact"/>
              <w:ind w:left="1129"/>
              <w:rPr>
                <w:sz w:val="24"/>
              </w:rPr>
            </w:pPr>
            <w:r>
              <w:rPr>
                <w:sz w:val="24"/>
              </w:rPr>
              <w:t>Final</w:t>
            </w:r>
            <w:r>
              <w:rPr>
                <w:spacing w:val="-4"/>
                <w:sz w:val="24"/>
              </w:rPr>
              <w:t> exam</w:t>
            </w:r>
          </w:p>
        </w:tc>
        <w:tc>
          <w:tcPr>
            <w:tcW w:w="1437" w:type="dxa"/>
          </w:tcPr>
          <w:p>
            <w:pPr>
              <w:pStyle w:val="TableParagraph"/>
              <w:spacing w:line="256" w:lineRule="exact"/>
              <w:ind w:left="827"/>
              <w:rPr>
                <w:sz w:val="24"/>
              </w:rPr>
            </w:pPr>
            <w:r>
              <w:rPr>
                <w:spacing w:val="-5"/>
                <w:sz w:val="24"/>
              </w:rPr>
              <w:t>30%</w:t>
            </w:r>
          </w:p>
        </w:tc>
      </w:tr>
      <w:tr>
        <w:trPr>
          <w:trHeight w:val="275" w:hRule="atLeast"/>
        </w:trPr>
        <w:tc>
          <w:tcPr>
            <w:tcW w:w="5343" w:type="dxa"/>
          </w:tcPr>
          <w:p>
            <w:pPr>
              <w:pStyle w:val="TableParagraph"/>
              <w:spacing w:line="256" w:lineRule="exact"/>
              <w:ind w:left="1129"/>
              <w:rPr>
                <w:sz w:val="24"/>
              </w:rPr>
            </w:pPr>
            <w:r>
              <w:rPr>
                <w:sz w:val="24"/>
              </w:rPr>
              <w:t>Class</w:t>
            </w:r>
            <w:r>
              <w:rPr>
                <w:spacing w:val="-6"/>
                <w:sz w:val="24"/>
              </w:rPr>
              <w:t> </w:t>
            </w:r>
            <w:r>
              <w:rPr>
                <w:spacing w:val="-2"/>
                <w:sz w:val="24"/>
              </w:rPr>
              <w:t>participation</w:t>
            </w:r>
          </w:p>
        </w:tc>
        <w:tc>
          <w:tcPr>
            <w:tcW w:w="1437" w:type="dxa"/>
          </w:tcPr>
          <w:p>
            <w:pPr>
              <w:pStyle w:val="TableParagraph"/>
              <w:spacing w:line="256" w:lineRule="exact"/>
              <w:ind w:left="827"/>
              <w:rPr>
                <w:sz w:val="24"/>
              </w:rPr>
            </w:pPr>
            <w:r>
              <w:rPr>
                <w:spacing w:val="-5"/>
                <w:sz w:val="24"/>
                <w:u w:val="single"/>
              </w:rPr>
              <w:t>5%</w:t>
            </w:r>
          </w:p>
        </w:tc>
      </w:tr>
      <w:tr>
        <w:trPr>
          <w:trHeight w:val="270" w:hRule="atLeast"/>
        </w:trPr>
        <w:tc>
          <w:tcPr>
            <w:tcW w:w="5343" w:type="dxa"/>
          </w:tcPr>
          <w:p>
            <w:pPr>
              <w:pStyle w:val="TableParagraph"/>
              <w:rPr>
                <w:sz w:val="20"/>
              </w:rPr>
            </w:pPr>
          </w:p>
        </w:tc>
        <w:tc>
          <w:tcPr>
            <w:tcW w:w="1437" w:type="dxa"/>
          </w:tcPr>
          <w:p>
            <w:pPr>
              <w:pStyle w:val="TableParagraph"/>
              <w:spacing w:line="251" w:lineRule="exact"/>
              <w:ind w:left="827"/>
              <w:rPr>
                <w:sz w:val="24"/>
              </w:rPr>
            </w:pPr>
            <w:r>
              <w:rPr>
                <w:spacing w:val="-4"/>
                <w:sz w:val="24"/>
              </w:rPr>
              <w:t>100%</w:t>
            </w:r>
          </w:p>
        </w:tc>
      </w:tr>
    </w:tbl>
    <w:p>
      <w:pPr>
        <w:pStyle w:val="ListParagraph"/>
        <w:numPr>
          <w:ilvl w:val="0"/>
          <w:numId w:val="3"/>
        </w:numPr>
        <w:tabs>
          <w:tab w:pos="820" w:val="left" w:leader="none"/>
        </w:tabs>
        <w:spacing w:line="240" w:lineRule="auto" w:before="126" w:after="0"/>
        <w:ind w:left="820" w:right="456" w:hanging="360"/>
        <w:jc w:val="left"/>
        <w:rPr>
          <w:sz w:val="24"/>
        </w:rPr>
      </w:pPr>
      <w:r>
        <w:rPr>
          <w:sz w:val="24"/>
        </w:rPr>
        <w:t>Homework</w:t>
      </w:r>
      <w:r>
        <w:rPr>
          <w:spacing w:val="-4"/>
          <w:sz w:val="24"/>
        </w:rPr>
        <w:t> </w:t>
      </w:r>
      <w:r>
        <w:rPr>
          <w:sz w:val="24"/>
        </w:rPr>
        <w:t>assignments</w:t>
      </w:r>
      <w:r>
        <w:rPr>
          <w:spacing w:val="-2"/>
          <w:sz w:val="24"/>
        </w:rPr>
        <w:t> </w:t>
      </w:r>
      <w:r>
        <w:rPr>
          <w:sz w:val="24"/>
        </w:rPr>
        <w:t>are</w:t>
      </w:r>
      <w:r>
        <w:rPr>
          <w:spacing w:val="-6"/>
          <w:sz w:val="24"/>
        </w:rPr>
        <w:t> </w:t>
      </w:r>
      <w:r>
        <w:rPr>
          <w:sz w:val="24"/>
        </w:rPr>
        <w:t>posted</w:t>
      </w:r>
      <w:r>
        <w:rPr>
          <w:spacing w:val="-2"/>
          <w:sz w:val="24"/>
        </w:rPr>
        <w:t> </w:t>
      </w:r>
      <w:r>
        <w:rPr>
          <w:sz w:val="24"/>
        </w:rPr>
        <w:t>every</w:t>
      </w:r>
      <w:r>
        <w:rPr>
          <w:spacing w:val="-4"/>
          <w:sz w:val="24"/>
        </w:rPr>
        <w:t> </w:t>
      </w:r>
      <w:r>
        <w:rPr>
          <w:b/>
          <w:sz w:val="24"/>
        </w:rPr>
        <w:t>Thursday</w:t>
      </w:r>
      <w:r>
        <w:rPr>
          <w:b/>
          <w:spacing w:val="-3"/>
          <w:sz w:val="24"/>
        </w:rPr>
        <w:t> </w:t>
      </w:r>
      <w:r>
        <w:rPr>
          <w:sz w:val="24"/>
        </w:rPr>
        <w:t>and</w:t>
      </w:r>
      <w:r>
        <w:rPr>
          <w:spacing w:val="-4"/>
          <w:sz w:val="24"/>
        </w:rPr>
        <w:t> </w:t>
      </w:r>
      <w:r>
        <w:rPr>
          <w:sz w:val="24"/>
        </w:rPr>
        <w:t>are</w:t>
      </w:r>
      <w:r>
        <w:rPr>
          <w:spacing w:val="-6"/>
          <w:sz w:val="24"/>
        </w:rPr>
        <w:t> </w:t>
      </w:r>
      <w:r>
        <w:rPr>
          <w:sz w:val="24"/>
        </w:rPr>
        <w:t>typically</w:t>
      </w:r>
      <w:r>
        <w:rPr>
          <w:spacing w:val="-4"/>
          <w:sz w:val="24"/>
        </w:rPr>
        <w:t> </w:t>
      </w:r>
      <w:r>
        <w:rPr>
          <w:sz w:val="24"/>
        </w:rPr>
        <w:t>due</w:t>
      </w:r>
      <w:r>
        <w:rPr>
          <w:spacing w:val="-3"/>
          <w:sz w:val="24"/>
        </w:rPr>
        <w:t> </w:t>
      </w:r>
      <w:r>
        <w:rPr>
          <w:sz w:val="24"/>
        </w:rPr>
        <w:t>by</w:t>
      </w:r>
      <w:r>
        <w:rPr>
          <w:spacing w:val="-4"/>
          <w:sz w:val="24"/>
        </w:rPr>
        <w:t> </w:t>
      </w:r>
      <w:r>
        <w:rPr>
          <w:sz w:val="24"/>
        </w:rPr>
        <w:t>midnight the following Thursday.</w:t>
      </w:r>
    </w:p>
    <w:p>
      <w:pPr>
        <w:pStyle w:val="ListParagraph"/>
        <w:numPr>
          <w:ilvl w:val="0"/>
          <w:numId w:val="3"/>
        </w:numPr>
        <w:tabs>
          <w:tab w:pos="820" w:val="left" w:leader="none"/>
        </w:tabs>
        <w:spacing w:line="240" w:lineRule="auto" w:before="0" w:after="0"/>
        <w:ind w:left="820" w:right="364" w:hanging="360"/>
        <w:jc w:val="left"/>
        <w:rPr>
          <w:sz w:val="24"/>
        </w:rPr>
      </w:pPr>
      <w:r>
        <w:rPr>
          <w:sz w:val="24"/>
        </w:rPr>
        <w:t>Weekly</w:t>
      </w:r>
      <w:r>
        <w:rPr>
          <w:spacing w:val="-4"/>
          <w:sz w:val="24"/>
        </w:rPr>
        <w:t> </w:t>
      </w:r>
      <w:r>
        <w:rPr>
          <w:sz w:val="24"/>
        </w:rPr>
        <w:t>quizzes</w:t>
      </w:r>
      <w:r>
        <w:rPr>
          <w:spacing w:val="-4"/>
          <w:sz w:val="24"/>
        </w:rPr>
        <w:t> </w:t>
      </w:r>
      <w:r>
        <w:rPr>
          <w:sz w:val="24"/>
        </w:rPr>
        <w:t>will</w:t>
      </w:r>
      <w:r>
        <w:rPr>
          <w:spacing w:val="-4"/>
          <w:sz w:val="24"/>
        </w:rPr>
        <w:t> </w:t>
      </w:r>
      <w:r>
        <w:rPr>
          <w:sz w:val="24"/>
        </w:rPr>
        <w:t>cover</w:t>
      </w:r>
      <w:r>
        <w:rPr>
          <w:spacing w:val="-4"/>
          <w:sz w:val="24"/>
        </w:rPr>
        <w:t> </w:t>
      </w:r>
      <w:r>
        <w:rPr>
          <w:sz w:val="24"/>
        </w:rPr>
        <w:t>material</w:t>
      </w:r>
      <w:r>
        <w:rPr>
          <w:spacing w:val="-4"/>
          <w:sz w:val="24"/>
        </w:rPr>
        <w:t> </w:t>
      </w:r>
      <w:r>
        <w:rPr>
          <w:sz w:val="24"/>
        </w:rPr>
        <w:t>discussed</w:t>
      </w:r>
      <w:r>
        <w:rPr>
          <w:spacing w:val="-4"/>
          <w:sz w:val="24"/>
        </w:rPr>
        <w:t> </w:t>
      </w:r>
      <w:r>
        <w:rPr>
          <w:sz w:val="24"/>
        </w:rPr>
        <w:t>during</w:t>
      </w:r>
      <w:r>
        <w:rPr>
          <w:spacing w:val="-4"/>
          <w:sz w:val="24"/>
        </w:rPr>
        <w:t> </w:t>
      </w:r>
      <w:r>
        <w:rPr>
          <w:sz w:val="24"/>
        </w:rPr>
        <w:t>the</w:t>
      </w:r>
      <w:r>
        <w:rPr>
          <w:spacing w:val="-5"/>
          <w:sz w:val="24"/>
        </w:rPr>
        <w:t> </w:t>
      </w:r>
      <w:r>
        <w:rPr>
          <w:sz w:val="24"/>
        </w:rPr>
        <w:t>previous</w:t>
      </w:r>
      <w:r>
        <w:rPr>
          <w:spacing w:val="-4"/>
          <w:sz w:val="24"/>
        </w:rPr>
        <w:t> </w:t>
      </w:r>
      <w:r>
        <w:rPr>
          <w:sz w:val="24"/>
        </w:rPr>
        <w:t>session.</w:t>
      </w:r>
      <w:r>
        <w:rPr>
          <w:spacing w:val="-1"/>
          <w:sz w:val="24"/>
        </w:rPr>
        <w:t> </w:t>
      </w:r>
      <w:r>
        <w:rPr>
          <w:sz w:val="24"/>
        </w:rPr>
        <w:t>They</w:t>
      </w:r>
      <w:r>
        <w:rPr>
          <w:spacing w:val="-4"/>
          <w:sz w:val="24"/>
        </w:rPr>
        <w:t> </w:t>
      </w:r>
      <w:r>
        <w:rPr>
          <w:sz w:val="24"/>
        </w:rPr>
        <w:t>will</w:t>
      </w:r>
      <w:r>
        <w:rPr>
          <w:spacing w:val="-4"/>
          <w:sz w:val="24"/>
        </w:rPr>
        <w:t> </w:t>
      </w:r>
      <w:r>
        <w:rPr>
          <w:sz w:val="24"/>
        </w:rPr>
        <w:t>be posted every Thursday at 4 pm and are due by midnight on the same day.</w:t>
      </w:r>
    </w:p>
    <w:p>
      <w:pPr>
        <w:pStyle w:val="BodyText"/>
        <w:spacing w:before="274"/>
      </w:pPr>
    </w:p>
    <w:p>
      <w:pPr>
        <w:pStyle w:val="Heading1"/>
        <w:spacing w:before="1"/>
      </w:pPr>
      <w:r>
        <w:rPr/>
        <w:t>Schedule</w:t>
      </w:r>
      <w:r>
        <w:rPr>
          <w:spacing w:val="-2"/>
        </w:rPr>
        <w:t> </w:t>
      </w:r>
      <w:r>
        <w:rPr/>
        <w:t>of</w:t>
      </w:r>
      <w:r>
        <w:rPr>
          <w:spacing w:val="-3"/>
        </w:rPr>
        <w:t> </w:t>
      </w:r>
      <w:r>
        <w:rPr/>
        <w:t>Lectures,</w:t>
      </w:r>
      <w:r>
        <w:rPr>
          <w:spacing w:val="-2"/>
        </w:rPr>
        <w:t> </w:t>
      </w:r>
      <w:r>
        <w:rPr/>
        <w:t>Quiz, and</w:t>
      </w:r>
      <w:r>
        <w:rPr>
          <w:spacing w:val="-1"/>
        </w:rPr>
        <w:t> </w:t>
      </w:r>
      <w:r>
        <w:rPr/>
        <w:t>Homework</w:t>
      </w:r>
      <w:r>
        <w:rPr>
          <w:spacing w:val="-1"/>
        </w:rPr>
        <w:t> </w:t>
      </w:r>
      <w:r>
        <w:rPr>
          <w:spacing w:val="-4"/>
        </w:rPr>
        <w:t>(HW)</w:t>
      </w:r>
    </w:p>
    <w:p>
      <w:pPr>
        <w:pStyle w:val="BodyText"/>
        <w:spacing w:before="5"/>
        <w:rPr>
          <w:b/>
          <w:sz w:val="10"/>
        </w:r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29"/>
        <w:gridCol w:w="6211"/>
        <w:gridCol w:w="812"/>
        <w:gridCol w:w="810"/>
      </w:tblGrid>
      <w:tr>
        <w:trPr>
          <w:trHeight w:val="477" w:hRule="atLeast"/>
        </w:trPr>
        <w:tc>
          <w:tcPr>
            <w:tcW w:w="1529" w:type="dxa"/>
          </w:tcPr>
          <w:p>
            <w:pPr>
              <w:pStyle w:val="TableParagraph"/>
              <w:spacing w:before="100"/>
              <w:ind w:left="470"/>
              <w:rPr>
                <w:b/>
                <w:sz w:val="24"/>
              </w:rPr>
            </w:pPr>
            <w:r>
              <w:rPr>
                <w:b/>
                <w:spacing w:val="-4"/>
                <w:sz w:val="24"/>
              </w:rPr>
              <w:t>Week</w:t>
            </w:r>
          </w:p>
        </w:tc>
        <w:tc>
          <w:tcPr>
            <w:tcW w:w="6211" w:type="dxa"/>
          </w:tcPr>
          <w:p>
            <w:pPr>
              <w:pStyle w:val="TableParagraph"/>
              <w:spacing w:before="100"/>
              <w:ind w:left="3"/>
              <w:jc w:val="center"/>
              <w:rPr>
                <w:b/>
                <w:sz w:val="24"/>
              </w:rPr>
            </w:pPr>
            <w:r>
              <w:rPr>
                <w:b/>
                <w:spacing w:val="-2"/>
                <w:sz w:val="24"/>
              </w:rPr>
              <w:t>Topic</w:t>
            </w:r>
          </w:p>
        </w:tc>
        <w:tc>
          <w:tcPr>
            <w:tcW w:w="812" w:type="dxa"/>
          </w:tcPr>
          <w:p>
            <w:pPr>
              <w:pStyle w:val="TableParagraph"/>
              <w:spacing w:before="100"/>
              <w:ind w:left="157"/>
              <w:rPr>
                <w:b/>
                <w:sz w:val="24"/>
              </w:rPr>
            </w:pPr>
            <w:r>
              <w:rPr>
                <w:b/>
                <w:spacing w:val="-4"/>
                <w:sz w:val="24"/>
              </w:rPr>
              <w:t>Quiz</w:t>
            </w:r>
          </w:p>
        </w:tc>
        <w:tc>
          <w:tcPr>
            <w:tcW w:w="810" w:type="dxa"/>
          </w:tcPr>
          <w:p>
            <w:pPr>
              <w:pStyle w:val="TableParagraph"/>
              <w:spacing w:before="100"/>
              <w:ind w:right="1"/>
              <w:jc w:val="center"/>
              <w:rPr>
                <w:b/>
                <w:sz w:val="24"/>
              </w:rPr>
            </w:pPr>
            <w:r>
              <w:rPr>
                <w:b/>
                <w:spacing w:val="-5"/>
                <w:sz w:val="24"/>
              </w:rPr>
              <w:t>HW</w:t>
            </w:r>
          </w:p>
        </w:tc>
      </w:tr>
      <w:tr>
        <w:trPr>
          <w:trHeight w:val="1579" w:hRule="atLeast"/>
        </w:trPr>
        <w:tc>
          <w:tcPr>
            <w:tcW w:w="1529" w:type="dxa"/>
          </w:tcPr>
          <w:p>
            <w:pPr>
              <w:pStyle w:val="TableParagraph"/>
              <w:spacing w:before="176"/>
              <w:rPr>
                <w:b/>
                <w:sz w:val="24"/>
              </w:rPr>
            </w:pPr>
          </w:p>
          <w:p>
            <w:pPr>
              <w:pStyle w:val="TableParagraph"/>
              <w:ind w:left="141" w:right="138" w:firstLine="252"/>
              <w:rPr>
                <w:sz w:val="24"/>
              </w:rPr>
            </w:pPr>
            <w:r>
              <w:rPr>
                <w:sz w:val="24"/>
              </w:rPr>
              <w:t>Week 1 (Aug.</w:t>
            </w:r>
            <w:r>
              <w:rPr>
                <w:spacing w:val="-15"/>
                <w:sz w:val="24"/>
              </w:rPr>
              <w:t> </w:t>
            </w:r>
            <w:r>
              <w:rPr>
                <w:sz w:val="24"/>
              </w:rPr>
              <w:t>26/28)</w:t>
            </w:r>
          </w:p>
        </w:tc>
        <w:tc>
          <w:tcPr>
            <w:tcW w:w="6211" w:type="dxa"/>
          </w:tcPr>
          <w:p>
            <w:pPr>
              <w:pStyle w:val="TableParagraph"/>
              <w:spacing w:before="97"/>
              <w:ind w:left="119" w:right="115"/>
              <w:jc w:val="both"/>
              <w:rPr>
                <w:sz w:val="24"/>
              </w:rPr>
            </w:pPr>
            <w:r>
              <w:rPr>
                <w:sz w:val="24"/>
              </w:rPr>
              <w:t>Overview of electromechanical energy converter fundamentals: rotational motion, power, magnetic fields and circuits, induced force and voltage, linear DC machine, real, reactive, and apparent power flow in AC circuits, Faraday’s </w:t>
            </w:r>
            <w:r>
              <w:rPr>
                <w:spacing w:val="-4"/>
                <w:sz w:val="24"/>
              </w:rPr>
              <w:t>Law.</w:t>
            </w:r>
          </w:p>
        </w:tc>
        <w:tc>
          <w:tcPr>
            <w:tcW w:w="812" w:type="dxa"/>
          </w:tcPr>
          <w:p>
            <w:pPr>
              <w:pStyle w:val="TableParagraph"/>
              <w:rPr>
                <w:sz w:val="24"/>
              </w:rPr>
            </w:pPr>
          </w:p>
        </w:tc>
        <w:tc>
          <w:tcPr>
            <w:tcW w:w="810" w:type="dxa"/>
          </w:tcPr>
          <w:p>
            <w:pPr>
              <w:pStyle w:val="TableParagraph"/>
              <w:spacing w:before="97"/>
              <w:ind w:right="91"/>
              <w:jc w:val="center"/>
              <w:rPr>
                <w:sz w:val="24"/>
              </w:rPr>
            </w:pPr>
            <w:r>
              <w:rPr>
                <w:spacing w:val="-5"/>
                <w:sz w:val="24"/>
              </w:rPr>
              <w:t>HW1</w:t>
            </w:r>
          </w:p>
        </w:tc>
      </w:tr>
      <w:tr>
        <w:trPr>
          <w:trHeight w:val="993" w:hRule="atLeast"/>
        </w:trPr>
        <w:tc>
          <w:tcPr>
            <w:tcW w:w="1529" w:type="dxa"/>
          </w:tcPr>
          <w:p>
            <w:pPr>
              <w:pStyle w:val="TableParagraph"/>
              <w:spacing w:line="343" w:lineRule="auto" w:before="100"/>
              <w:ind w:left="290" w:firstLine="103"/>
              <w:rPr>
                <w:sz w:val="24"/>
              </w:rPr>
            </w:pPr>
            <w:r>
              <w:rPr>
                <w:sz w:val="24"/>
              </w:rPr>
              <w:t>Week 2 (Sep.</w:t>
            </w:r>
            <w:r>
              <w:rPr>
                <w:spacing w:val="-3"/>
                <w:sz w:val="24"/>
              </w:rPr>
              <w:t> </w:t>
            </w:r>
            <w:r>
              <w:rPr>
                <w:spacing w:val="-4"/>
                <w:sz w:val="24"/>
              </w:rPr>
              <w:t>2/4)</w:t>
            </w:r>
          </w:p>
        </w:tc>
        <w:tc>
          <w:tcPr>
            <w:tcW w:w="6211" w:type="dxa"/>
          </w:tcPr>
          <w:p>
            <w:pPr>
              <w:pStyle w:val="TableParagraph"/>
              <w:spacing w:before="100"/>
              <w:ind w:left="119" w:right="83"/>
              <w:rPr>
                <w:sz w:val="24"/>
              </w:rPr>
            </w:pPr>
            <w:r>
              <w:rPr>
                <w:sz w:val="24"/>
              </w:rPr>
              <w:t>Transformers</w:t>
            </w:r>
            <w:r>
              <w:rPr>
                <w:spacing w:val="-11"/>
                <w:sz w:val="24"/>
              </w:rPr>
              <w:t> </w:t>
            </w:r>
            <w:r>
              <w:rPr>
                <w:sz w:val="24"/>
              </w:rPr>
              <w:t>including:</w:t>
            </w:r>
            <w:r>
              <w:rPr>
                <w:spacing w:val="-10"/>
                <w:sz w:val="24"/>
              </w:rPr>
              <w:t> </w:t>
            </w:r>
            <w:r>
              <w:rPr>
                <w:sz w:val="24"/>
              </w:rPr>
              <w:t>ideal</w:t>
            </w:r>
            <w:r>
              <w:rPr>
                <w:spacing w:val="-10"/>
                <w:sz w:val="24"/>
              </w:rPr>
              <w:t> </w:t>
            </w:r>
            <w:r>
              <w:rPr>
                <w:sz w:val="24"/>
              </w:rPr>
              <w:t>transformers,</w:t>
            </w:r>
            <w:r>
              <w:rPr>
                <w:spacing w:val="-8"/>
                <w:sz w:val="24"/>
              </w:rPr>
              <w:t> </w:t>
            </w:r>
            <w:r>
              <w:rPr>
                <w:sz w:val="24"/>
              </w:rPr>
              <w:t>equivalent</w:t>
            </w:r>
            <w:r>
              <w:rPr>
                <w:spacing w:val="-11"/>
                <w:sz w:val="24"/>
              </w:rPr>
              <w:t> </w:t>
            </w:r>
            <w:r>
              <w:rPr>
                <w:sz w:val="24"/>
              </w:rPr>
              <w:t>circuit, efficiency, voltage regulation, three-phase transformers.</w:t>
            </w:r>
          </w:p>
        </w:tc>
        <w:tc>
          <w:tcPr>
            <w:tcW w:w="812" w:type="dxa"/>
          </w:tcPr>
          <w:p>
            <w:pPr>
              <w:pStyle w:val="TableParagraph"/>
              <w:spacing w:before="100"/>
              <w:ind w:left="99"/>
              <w:rPr>
                <w:sz w:val="24"/>
              </w:rPr>
            </w:pPr>
            <w:r>
              <w:rPr>
                <w:spacing w:val="-5"/>
                <w:sz w:val="24"/>
              </w:rPr>
              <w:t>Q1</w:t>
            </w:r>
          </w:p>
        </w:tc>
        <w:tc>
          <w:tcPr>
            <w:tcW w:w="810" w:type="dxa"/>
          </w:tcPr>
          <w:p>
            <w:pPr>
              <w:pStyle w:val="TableParagraph"/>
              <w:spacing w:before="100"/>
              <w:ind w:right="91"/>
              <w:jc w:val="center"/>
              <w:rPr>
                <w:sz w:val="24"/>
              </w:rPr>
            </w:pPr>
            <w:r>
              <w:rPr>
                <w:spacing w:val="-5"/>
                <w:sz w:val="24"/>
              </w:rPr>
              <w:t>HW2</w:t>
            </w:r>
          </w:p>
        </w:tc>
      </w:tr>
      <w:tr>
        <w:trPr>
          <w:trHeight w:val="1027" w:hRule="atLeast"/>
        </w:trPr>
        <w:tc>
          <w:tcPr>
            <w:tcW w:w="1529" w:type="dxa"/>
          </w:tcPr>
          <w:p>
            <w:pPr>
              <w:pStyle w:val="TableParagraph"/>
              <w:spacing w:before="176"/>
              <w:ind w:left="230" w:right="222" w:firstLine="163"/>
              <w:rPr>
                <w:sz w:val="24"/>
              </w:rPr>
            </w:pPr>
            <w:r>
              <w:rPr>
                <w:sz w:val="24"/>
              </w:rPr>
              <w:t>Week 3 (Sep.</w:t>
            </w:r>
            <w:r>
              <w:rPr>
                <w:spacing w:val="-15"/>
                <w:sz w:val="24"/>
              </w:rPr>
              <w:t> </w:t>
            </w:r>
            <w:r>
              <w:rPr>
                <w:sz w:val="24"/>
              </w:rPr>
              <w:t>9/11)</w:t>
            </w:r>
          </w:p>
        </w:tc>
        <w:tc>
          <w:tcPr>
            <w:tcW w:w="6211" w:type="dxa"/>
          </w:tcPr>
          <w:p>
            <w:pPr>
              <w:pStyle w:val="TableParagraph"/>
              <w:spacing w:before="100"/>
              <w:ind w:left="119" w:right="177"/>
              <w:rPr>
                <w:sz w:val="24"/>
              </w:rPr>
            </w:pPr>
            <w:r>
              <w:rPr>
                <w:sz w:val="24"/>
              </w:rPr>
              <w:t>Fundamentals</w:t>
            </w:r>
            <w:r>
              <w:rPr>
                <w:spacing w:val="-7"/>
                <w:sz w:val="24"/>
              </w:rPr>
              <w:t> </w:t>
            </w:r>
            <w:r>
              <w:rPr>
                <w:sz w:val="24"/>
              </w:rPr>
              <w:t>of</w:t>
            </w:r>
            <w:r>
              <w:rPr>
                <w:spacing w:val="-4"/>
                <w:sz w:val="24"/>
              </w:rPr>
              <w:t> </w:t>
            </w:r>
            <w:r>
              <w:rPr>
                <w:sz w:val="24"/>
              </w:rPr>
              <w:t>AC</w:t>
            </w:r>
            <w:r>
              <w:rPr>
                <w:spacing w:val="-6"/>
                <w:sz w:val="24"/>
              </w:rPr>
              <w:t> </w:t>
            </w:r>
            <w:r>
              <w:rPr>
                <w:sz w:val="24"/>
              </w:rPr>
              <w:t>machines:</w:t>
            </w:r>
            <w:r>
              <w:rPr>
                <w:spacing w:val="-6"/>
                <w:sz w:val="24"/>
              </w:rPr>
              <w:t> </w:t>
            </w:r>
            <w:r>
              <w:rPr>
                <w:sz w:val="24"/>
              </w:rPr>
              <w:t>rotating</w:t>
            </w:r>
            <w:r>
              <w:rPr>
                <w:spacing w:val="-6"/>
                <w:sz w:val="24"/>
              </w:rPr>
              <w:t> </w:t>
            </w:r>
            <w:r>
              <w:rPr>
                <w:sz w:val="24"/>
              </w:rPr>
              <w:t>loop</w:t>
            </w:r>
            <w:r>
              <w:rPr>
                <w:spacing w:val="-6"/>
                <w:sz w:val="24"/>
              </w:rPr>
              <w:t> </w:t>
            </w:r>
            <w:r>
              <w:rPr>
                <w:sz w:val="24"/>
              </w:rPr>
              <w:t>in</w:t>
            </w:r>
            <w:r>
              <w:rPr>
                <w:spacing w:val="-6"/>
                <w:sz w:val="24"/>
              </w:rPr>
              <w:t> </w:t>
            </w:r>
            <w:r>
              <w:rPr>
                <w:sz w:val="24"/>
              </w:rPr>
              <w:t>magnetic field, induced voltage in AC machines, induced torque, machine power flow, losses.</w:t>
            </w:r>
          </w:p>
        </w:tc>
        <w:tc>
          <w:tcPr>
            <w:tcW w:w="812" w:type="dxa"/>
          </w:tcPr>
          <w:p>
            <w:pPr>
              <w:pStyle w:val="TableParagraph"/>
              <w:spacing w:before="100"/>
              <w:ind w:left="99"/>
              <w:rPr>
                <w:sz w:val="24"/>
              </w:rPr>
            </w:pPr>
            <w:r>
              <w:rPr>
                <w:spacing w:val="-5"/>
                <w:sz w:val="24"/>
              </w:rPr>
              <w:t>Q2</w:t>
            </w:r>
          </w:p>
        </w:tc>
        <w:tc>
          <w:tcPr>
            <w:tcW w:w="810" w:type="dxa"/>
          </w:tcPr>
          <w:p>
            <w:pPr>
              <w:pStyle w:val="TableParagraph"/>
              <w:spacing w:before="100"/>
              <w:ind w:right="91"/>
              <w:jc w:val="center"/>
              <w:rPr>
                <w:sz w:val="24"/>
              </w:rPr>
            </w:pPr>
            <w:r>
              <w:rPr>
                <w:spacing w:val="-5"/>
                <w:sz w:val="24"/>
              </w:rPr>
              <w:t>HW3</w:t>
            </w:r>
          </w:p>
        </w:tc>
      </w:tr>
      <w:tr>
        <w:trPr>
          <w:trHeight w:val="1581" w:hRule="atLeast"/>
        </w:trPr>
        <w:tc>
          <w:tcPr>
            <w:tcW w:w="1529" w:type="dxa"/>
          </w:tcPr>
          <w:p>
            <w:pPr>
              <w:pStyle w:val="TableParagraph"/>
              <w:spacing w:before="239"/>
              <w:rPr>
                <w:b/>
                <w:sz w:val="24"/>
              </w:rPr>
            </w:pPr>
          </w:p>
          <w:p>
            <w:pPr>
              <w:pStyle w:val="TableParagraph"/>
              <w:ind w:left="170" w:right="162" w:firstLine="223"/>
              <w:rPr>
                <w:sz w:val="24"/>
              </w:rPr>
            </w:pPr>
            <w:r>
              <w:rPr>
                <w:sz w:val="24"/>
              </w:rPr>
              <w:t>Week 4 (Sep.</w:t>
            </w:r>
            <w:r>
              <w:rPr>
                <w:spacing w:val="-15"/>
                <w:sz w:val="24"/>
              </w:rPr>
              <w:t> </w:t>
            </w:r>
            <w:r>
              <w:rPr>
                <w:sz w:val="24"/>
              </w:rPr>
              <w:t>16/18)</w:t>
            </w:r>
          </w:p>
        </w:tc>
        <w:tc>
          <w:tcPr>
            <w:tcW w:w="6211" w:type="dxa"/>
          </w:tcPr>
          <w:p>
            <w:pPr>
              <w:pStyle w:val="TableParagraph"/>
              <w:spacing w:before="100"/>
              <w:ind w:left="119" w:right="177"/>
              <w:rPr>
                <w:sz w:val="24"/>
              </w:rPr>
            </w:pPr>
            <w:r>
              <w:rPr>
                <w:sz w:val="24"/>
              </w:rPr>
              <w:t>Synchronous generators including the following: construction, relationship between rotor mechanical speed and electrical frequency, internal generator voltage, equivalent</w:t>
            </w:r>
            <w:r>
              <w:rPr>
                <w:spacing w:val="-7"/>
                <w:sz w:val="24"/>
              </w:rPr>
              <w:t> </w:t>
            </w:r>
            <w:r>
              <w:rPr>
                <w:sz w:val="24"/>
              </w:rPr>
              <w:t>circuit,</w:t>
            </w:r>
            <w:r>
              <w:rPr>
                <w:spacing w:val="-7"/>
                <w:sz w:val="24"/>
              </w:rPr>
              <w:t> </w:t>
            </w:r>
            <w:r>
              <w:rPr>
                <w:sz w:val="24"/>
              </w:rPr>
              <w:t>phasor</w:t>
            </w:r>
            <w:r>
              <w:rPr>
                <w:spacing w:val="-6"/>
                <w:sz w:val="24"/>
              </w:rPr>
              <w:t> </w:t>
            </w:r>
            <w:r>
              <w:rPr>
                <w:sz w:val="24"/>
              </w:rPr>
              <w:t>diagram</w:t>
            </w:r>
            <w:r>
              <w:rPr>
                <w:spacing w:val="-7"/>
                <w:sz w:val="24"/>
              </w:rPr>
              <w:t> </w:t>
            </w:r>
            <w:r>
              <w:rPr>
                <w:sz w:val="24"/>
              </w:rPr>
              <w:t>representation,</w:t>
            </w:r>
            <w:r>
              <w:rPr>
                <w:spacing w:val="-7"/>
                <w:sz w:val="24"/>
              </w:rPr>
              <w:t> </w:t>
            </w:r>
            <w:r>
              <w:rPr>
                <w:sz w:val="24"/>
              </w:rPr>
              <w:t>power</w:t>
            </w:r>
            <w:r>
              <w:rPr>
                <w:spacing w:val="-7"/>
                <w:sz w:val="24"/>
              </w:rPr>
              <w:t> </w:t>
            </w:r>
            <w:r>
              <w:rPr>
                <w:sz w:val="24"/>
              </w:rPr>
              <w:t>and torque, operation, and ratings.</w:t>
            </w:r>
          </w:p>
        </w:tc>
        <w:tc>
          <w:tcPr>
            <w:tcW w:w="812" w:type="dxa"/>
          </w:tcPr>
          <w:p>
            <w:pPr>
              <w:pStyle w:val="TableParagraph"/>
              <w:spacing w:before="100"/>
              <w:ind w:left="99"/>
              <w:rPr>
                <w:sz w:val="24"/>
              </w:rPr>
            </w:pPr>
            <w:r>
              <w:rPr>
                <w:spacing w:val="-5"/>
                <w:sz w:val="24"/>
              </w:rPr>
              <w:t>Q3</w:t>
            </w:r>
          </w:p>
        </w:tc>
        <w:tc>
          <w:tcPr>
            <w:tcW w:w="810" w:type="dxa"/>
          </w:tcPr>
          <w:p>
            <w:pPr>
              <w:pStyle w:val="TableParagraph"/>
              <w:spacing w:before="100"/>
              <w:ind w:right="91"/>
              <w:jc w:val="center"/>
              <w:rPr>
                <w:sz w:val="24"/>
              </w:rPr>
            </w:pPr>
            <w:r>
              <w:rPr>
                <w:spacing w:val="-5"/>
                <w:sz w:val="24"/>
              </w:rPr>
              <w:t>HW4</w:t>
            </w:r>
          </w:p>
        </w:tc>
      </w:tr>
      <w:tr>
        <w:trPr>
          <w:trHeight w:val="1027" w:hRule="atLeast"/>
        </w:trPr>
        <w:tc>
          <w:tcPr>
            <w:tcW w:w="1529" w:type="dxa"/>
          </w:tcPr>
          <w:p>
            <w:pPr>
              <w:pStyle w:val="TableParagraph"/>
              <w:spacing w:before="236"/>
              <w:ind w:left="170" w:right="162" w:firstLine="223"/>
              <w:rPr>
                <w:sz w:val="24"/>
              </w:rPr>
            </w:pPr>
            <w:r>
              <w:rPr>
                <w:sz w:val="24"/>
              </w:rPr>
              <w:t>Week 5 (Sep.</w:t>
            </w:r>
            <w:r>
              <w:rPr>
                <w:spacing w:val="-15"/>
                <w:sz w:val="24"/>
              </w:rPr>
              <w:t> </w:t>
            </w:r>
            <w:r>
              <w:rPr>
                <w:sz w:val="24"/>
              </w:rPr>
              <w:t>23/25)</w:t>
            </w:r>
          </w:p>
        </w:tc>
        <w:tc>
          <w:tcPr>
            <w:tcW w:w="6211" w:type="dxa"/>
          </w:tcPr>
          <w:p>
            <w:pPr>
              <w:pStyle w:val="TableParagraph"/>
              <w:spacing w:before="100"/>
              <w:ind w:left="119" w:right="83"/>
              <w:rPr>
                <w:sz w:val="24"/>
              </w:rPr>
            </w:pPr>
            <w:r>
              <w:rPr>
                <w:sz w:val="24"/>
              </w:rPr>
              <w:t>Synchronous motors including: rotating magnetic field, equivalent</w:t>
            </w:r>
            <w:r>
              <w:rPr>
                <w:spacing w:val="-8"/>
                <w:sz w:val="24"/>
              </w:rPr>
              <w:t> </w:t>
            </w:r>
            <w:r>
              <w:rPr>
                <w:sz w:val="24"/>
              </w:rPr>
              <w:t>circuit,</w:t>
            </w:r>
            <w:r>
              <w:rPr>
                <w:spacing w:val="-8"/>
                <w:sz w:val="24"/>
              </w:rPr>
              <w:t> </w:t>
            </w:r>
            <w:r>
              <w:rPr>
                <w:sz w:val="24"/>
              </w:rPr>
              <w:t>steady-state</w:t>
            </w:r>
            <w:r>
              <w:rPr>
                <w:spacing w:val="-9"/>
                <w:sz w:val="24"/>
              </w:rPr>
              <w:t> </w:t>
            </w:r>
            <w:r>
              <w:rPr>
                <w:sz w:val="24"/>
              </w:rPr>
              <w:t>operation,</w:t>
            </w:r>
            <w:r>
              <w:rPr>
                <w:spacing w:val="-8"/>
                <w:sz w:val="24"/>
              </w:rPr>
              <w:t> </w:t>
            </w:r>
            <w:r>
              <w:rPr>
                <w:sz w:val="24"/>
              </w:rPr>
              <w:t>starting</w:t>
            </w:r>
            <w:r>
              <w:rPr>
                <w:spacing w:val="-8"/>
                <w:sz w:val="24"/>
              </w:rPr>
              <w:t> </w:t>
            </w:r>
            <w:r>
              <w:rPr>
                <w:sz w:val="24"/>
              </w:rPr>
              <w:t>issues, phasor diagrams, ratings.</w:t>
            </w:r>
          </w:p>
        </w:tc>
        <w:tc>
          <w:tcPr>
            <w:tcW w:w="812" w:type="dxa"/>
          </w:tcPr>
          <w:p>
            <w:pPr>
              <w:pStyle w:val="TableParagraph"/>
              <w:spacing w:before="100"/>
              <w:ind w:left="99"/>
              <w:rPr>
                <w:sz w:val="24"/>
              </w:rPr>
            </w:pPr>
            <w:r>
              <w:rPr>
                <w:spacing w:val="-5"/>
                <w:sz w:val="24"/>
              </w:rPr>
              <w:t>Q4</w:t>
            </w:r>
          </w:p>
        </w:tc>
        <w:tc>
          <w:tcPr>
            <w:tcW w:w="810" w:type="dxa"/>
          </w:tcPr>
          <w:p>
            <w:pPr>
              <w:pStyle w:val="TableParagraph"/>
              <w:spacing w:before="100"/>
              <w:ind w:right="91"/>
              <w:jc w:val="center"/>
              <w:rPr>
                <w:sz w:val="24"/>
              </w:rPr>
            </w:pPr>
            <w:r>
              <w:rPr>
                <w:spacing w:val="-5"/>
                <w:sz w:val="24"/>
              </w:rPr>
              <w:t>HW5</w:t>
            </w:r>
          </w:p>
        </w:tc>
      </w:tr>
      <w:tr>
        <w:trPr>
          <w:trHeight w:val="1029" w:hRule="atLeast"/>
        </w:trPr>
        <w:tc>
          <w:tcPr>
            <w:tcW w:w="1529" w:type="dxa"/>
          </w:tcPr>
          <w:p>
            <w:pPr>
              <w:pStyle w:val="TableParagraph"/>
              <w:spacing w:before="100"/>
              <w:ind w:left="328" w:right="327" w:firstLine="64"/>
              <w:jc w:val="both"/>
              <w:rPr>
                <w:sz w:val="24"/>
              </w:rPr>
            </w:pPr>
            <w:r>
              <w:rPr>
                <w:sz w:val="24"/>
              </w:rPr>
              <w:t>Week 6 (Sep.</w:t>
            </w:r>
            <w:r>
              <w:rPr>
                <w:spacing w:val="-15"/>
                <w:sz w:val="24"/>
              </w:rPr>
              <w:t> </w:t>
            </w:r>
            <w:r>
              <w:rPr>
                <w:sz w:val="24"/>
              </w:rPr>
              <w:t>30/ Oct. 2)</w:t>
            </w:r>
          </w:p>
        </w:tc>
        <w:tc>
          <w:tcPr>
            <w:tcW w:w="6211" w:type="dxa"/>
          </w:tcPr>
          <w:p>
            <w:pPr>
              <w:pStyle w:val="TableParagraph"/>
              <w:spacing w:before="100"/>
              <w:ind w:left="119"/>
              <w:rPr>
                <w:sz w:val="24"/>
              </w:rPr>
            </w:pPr>
            <w:r>
              <w:rPr>
                <w:sz w:val="24"/>
              </w:rPr>
              <w:t>Review</w:t>
            </w:r>
            <w:r>
              <w:rPr>
                <w:spacing w:val="-3"/>
                <w:sz w:val="24"/>
              </w:rPr>
              <w:t> </w:t>
            </w:r>
            <w:r>
              <w:rPr>
                <w:sz w:val="24"/>
              </w:rPr>
              <w:t>session</w:t>
            </w:r>
            <w:r>
              <w:rPr>
                <w:spacing w:val="-1"/>
                <w:sz w:val="24"/>
              </w:rPr>
              <w:t> </w:t>
            </w:r>
            <w:r>
              <w:rPr>
                <w:sz w:val="24"/>
              </w:rPr>
              <w:t>for</w:t>
            </w:r>
            <w:r>
              <w:rPr>
                <w:spacing w:val="-1"/>
                <w:sz w:val="24"/>
              </w:rPr>
              <w:t> </w:t>
            </w:r>
            <w:r>
              <w:rPr>
                <w:sz w:val="24"/>
              </w:rPr>
              <w:t>mid-term</w:t>
            </w:r>
            <w:r>
              <w:rPr>
                <w:spacing w:val="-1"/>
                <w:sz w:val="24"/>
              </w:rPr>
              <w:t> </w:t>
            </w:r>
            <w:r>
              <w:rPr>
                <w:spacing w:val="-4"/>
                <w:sz w:val="24"/>
              </w:rPr>
              <w:t>exam.</w:t>
            </w:r>
          </w:p>
        </w:tc>
        <w:tc>
          <w:tcPr>
            <w:tcW w:w="812" w:type="dxa"/>
          </w:tcPr>
          <w:p>
            <w:pPr>
              <w:pStyle w:val="TableParagraph"/>
              <w:rPr>
                <w:sz w:val="24"/>
              </w:rPr>
            </w:pPr>
          </w:p>
        </w:tc>
        <w:tc>
          <w:tcPr>
            <w:tcW w:w="810" w:type="dxa"/>
          </w:tcPr>
          <w:p>
            <w:pPr>
              <w:pStyle w:val="TableParagraph"/>
              <w:rPr>
                <w:sz w:val="24"/>
              </w:rPr>
            </w:pPr>
          </w:p>
        </w:tc>
      </w:tr>
    </w:tbl>
    <w:p>
      <w:pPr>
        <w:spacing w:after="0"/>
        <w:rPr>
          <w:sz w:val="24"/>
        </w:rPr>
        <w:sectPr>
          <w:pgSz w:w="12240" w:h="15840"/>
          <w:pgMar w:top="1760" w:bottom="1442" w:left="1340" w:right="132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29"/>
        <w:gridCol w:w="6211"/>
        <w:gridCol w:w="812"/>
        <w:gridCol w:w="810"/>
      </w:tblGrid>
      <w:tr>
        <w:trPr>
          <w:trHeight w:val="751" w:hRule="atLeast"/>
        </w:trPr>
        <w:tc>
          <w:tcPr>
            <w:tcW w:w="1529" w:type="dxa"/>
          </w:tcPr>
          <w:p>
            <w:pPr>
              <w:pStyle w:val="TableParagraph"/>
              <w:spacing w:before="100"/>
              <w:ind w:left="441" w:right="391" w:hanging="48"/>
              <w:rPr>
                <w:sz w:val="24"/>
              </w:rPr>
            </w:pPr>
            <w:r>
              <w:rPr>
                <w:sz w:val="24"/>
              </w:rPr>
              <w:t>Week</w:t>
            </w:r>
            <w:r>
              <w:rPr>
                <w:spacing w:val="-15"/>
                <w:sz w:val="24"/>
              </w:rPr>
              <w:t> </w:t>
            </w:r>
            <w:r>
              <w:rPr>
                <w:sz w:val="24"/>
              </w:rPr>
              <w:t>7 </w:t>
            </w:r>
            <w:r>
              <w:rPr>
                <w:spacing w:val="-4"/>
                <w:sz w:val="24"/>
              </w:rPr>
              <w:t>(TBD)</w:t>
            </w:r>
          </w:p>
        </w:tc>
        <w:tc>
          <w:tcPr>
            <w:tcW w:w="6211" w:type="dxa"/>
          </w:tcPr>
          <w:p>
            <w:pPr>
              <w:pStyle w:val="TableParagraph"/>
              <w:spacing w:before="100"/>
              <w:ind w:left="119"/>
              <w:rPr>
                <w:sz w:val="24"/>
              </w:rPr>
            </w:pPr>
            <w:r>
              <w:rPr>
                <w:sz w:val="24"/>
              </w:rPr>
              <w:t>Mid-term</w:t>
            </w:r>
            <w:r>
              <w:rPr>
                <w:spacing w:val="-4"/>
                <w:sz w:val="24"/>
              </w:rPr>
              <w:t> </w:t>
            </w:r>
            <w:r>
              <w:rPr>
                <w:sz w:val="24"/>
              </w:rPr>
              <w:t>exam</w:t>
            </w:r>
            <w:r>
              <w:rPr>
                <w:spacing w:val="-1"/>
                <w:sz w:val="24"/>
              </w:rPr>
              <w:t> </w:t>
            </w:r>
            <w:r>
              <w:rPr>
                <w:sz w:val="24"/>
              </w:rPr>
              <w:t>covering</w:t>
            </w:r>
            <w:r>
              <w:rPr>
                <w:spacing w:val="-1"/>
                <w:sz w:val="24"/>
              </w:rPr>
              <w:t> </w:t>
            </w:r>
            <w:r>
              <w:rPr>
                <w:sz w:val="24"/>
              </w:rPr>
              <w:t>lectures</w:t>
            </w:r>
            <w:r>
              <w:rPr>
                <w:spacing w:val="-2"/>
                <w:sz w:val="24"/>
              </w:rPr>
              <w:t> </w:t>
            </w:r>
            <w:r>
              <w:rPr>
                <w:sz w:val="24"/>
              </w:rPr>
              <w:t>in</w:t>
            </w:r>
            <w:r>
              <w:rPr>
                <w:spacing w:val="-2"/>
                <w:sz w:val="24"/>
              </w:rPr>
              <w:t> </w:t>
            </w:r>
            <w:r>
              <w:rPr>
                <w:sz w:val="24"/>
              </w:rPr>
              <w:t>weeks</w:t>
            </w:r>
            <w:r>
              <w:rPr>
                <w:spacing w:val="-2"/>
                <w:sz w:val="24"/>
              </w:rPr>
              <w:t> </w:t>
            </w:r>
            <w:r>
              <w:rPr>
                <w:sz w:val="24"/>
              </w:rPr>
              <w:t>1-</w:t>
            </w:r>
            <w:r>
              <w:rPr>
                <w:spacing w:val="-5"/>
                <w:sz w:val="24"/>
              </w:rPr>
              <w:t>6.</w:t>
            </w:r>
          </w:p>
        </w:tc>
        <w:tc>
          <w:tcPr>
            <w:tcW w:w="812" w:type="dxa"/>
          </w:tcPr>
          <w:p>
            <w:pPr>
              <w:pStyle w:val="TableParagraph"/>
              <w:rPr>
                <w:sz w:val="24"/>
              </w:rPr>
            </w:pPr>
          </w:p>
        </w:tc>
        <w:tc>
          <w:tcPr>
            <w:tcW w:w="810" w:type="dxa"/>
          </w:tcPr>
          <w:p>
            <w:pPr>
              <w:pStyle w:val="TableParagraph"/>
              <w:rPr>
                <w:sz w:val="24"/>
              </w:rPr>
            </w:pPr>
          </w:p>
        </w:tc>
      </w:tr>
      <w:tr>
        <w:trPr>
          <w:trHeight w:val="1857" w:hRule="atLeast"/>
        </w:trPr>
        <w:tc>
          <w:tcPr>
            <w:tcW w:w="1529" w:type="dxa"/>
          </w:tcPr>
          <w:p>
            <w:pPr>
              <w:pStyle w:val="TableParagraph"/>
              <w:spacing w:before="239"/>
              <w:rPr>
                <w:b/>
                <w:sz w:val="24"/>
              </w:rPr>
            </w:pPr>
          </w:p>
          <w:p>
            <w:pPr>
              <w:pStyle w:val="TableParagraph"/>
              <w:ind w:left="520" w:right="287" w:hanging="228"/>
              <w:rPr>
                <w:sz w:val="24"/>
              </w:rPr>
            </w:pPr>
            <w:r>
              <w:rPr>
                <w:sz w:val="24"/>
              </w:rPr>
              <w:t>Week</w:t>
            </w:r>
            <w:r>
              <w:rPr>
                <w:spacing w:val="-15"/>
                <w:sz w:val="24"/>
              </w:rPr>
              <w:t> </w:t>
            </w:r>
            <w:r>
              <w:rPr>
                <w:sz w:val="24"/>
              </w:rPr>
              <w:t>8-</w:t>
            </w:r>
            <w:r>
              <w:rPr>
                <w:sz w:val="24"/>
              </w:rPr>
              <w:t>9 </w:t>
            </w:r>
            <w:r>
              <w:rPr>
                <w:spacing w:val="-2"/>
                <w:sz w:val="24"/>
              </w:rPr>
              <w:t>(Oct.</w:t>
            </w:r>
          </w:p>
          <w:p>
            <w:pPr>
              <w:pStyle w:val="TableParagraph"/>
              <w:ind w:left="295"/>
              <w:rPr>
                <w:sz w:val="24"/>
              </w:rPr>
            </w:pPr>
            <w:r>
              <w:rPr>
                <w:spacing w:val="-2"/>
                <w:sz w:val="24"/>
              </w:rPr>
              <w:t>16/21/23)</w:t>
            </w:r>
          </w:p>
        </w:tc>
        <w:tc>
          <w:tcPr>
            <w:tcW w:w="6211" w:type="dxa"/>
          </w:tcPr>
          <w:p>
            <w:pPr>
              <w:pStyle w:val="TableParagraph"/>
              <w:spacing w:before="100"/>
              <w:ind w:left="119"/>
              <w:rPr>
                <w:sz w:val="24"/>
              </w:rPr>
            </w:pPr>
            <w:r>
              <w:rPr>
                <w:sz w:val="24"/>
              </w:rPr>
              <w:t>Review</w:t>
            </w:r>
            <w:r>
              <w:rPr>
                <w:spacing w:val="-3"/>
                <w:sz w:val="24"/>
              </w:rPr>
              <w:t> </w:t>
            </w:r>
            <w:r>
              <w:rPr>
                <w:sz w:val="24"/>
              </w:rPr>
              <w:t>of</w:t>
            </w:r>
            <w:r>
              <w:rPr>
                <w:spacing w:val="-2"/>
                <w:sz w:val="24"/>
              </w:rPr>
              <w:t> </w:t>
            </w:r>
            <w:r>
              <w:rPr>
                <w:sz w:val="24"/>
              </w:rPr>
              <w:t>Mid-term</w:t>
            </w:r>
            <w:r>
              <w:rPr>
                <w:spacing w:val="-2"/>
                <w:sz w:val="24"/>
              </w:rPr>
              <w:t> exam.</w:t>
            </w:r>
          </w:p>
          <w:p>
            <w:pPr>
              <w:pStyle w:val="TableParagraph"/>
              <w:ind w:left="119" w:right="83"/>
              <w:rPr>
                <w:sz w:val="24"/>
              </w:rPr>
            </w:pPr>
            <w:r>
              <w:rPr>
                <w:sz w:val="24"/>
              </w:rPr>
              <w:t>Induction machines including: construction, slip and frequency, equivalent circuit, torque, torque-speed characteristics,</w:t>
            </w:r>
            <w:r>
              <w:rPr>
                <w:spacing w:val="-9"/>
                <w:sz w:val="24"/>
              </w:rPr>
              <w:t> </w:t>
            </w:r>
            <w:r>
              <w:rPr>
                <w:sz w:val="24"/>
              </w:rPr>
              <w:t>induction</w:t>
            </w:r>
            <w:r>
              <w:rPr>
                <w:spacing w:val="-7"/>
                <w:sz w:val="24"/>
              </w:rPr>
              <w:t> </w:t>
            </w:r>
            <w:r>
              <w:rPr>
                <w:sz w:val="24"/>
              </w:rPr>
              <w:t>motor</w:t>
            </w:r>
            <w:r>
              <w:rPr>
                <w:spacing w:val="-9"/>
                <w:sz w:val="24"/>
              </w:rPr>
              <w:t> </w:t>
            </w:r>
            <w:r>
              <w:rPr>
                <w:sz w:val="24"/>
              </w:rPr>
              <w:t>design,</w:t>
            </w:r>
            <w:r>
              <w:rPr>
                <w:spacing w:val="-9"/>
                <w:sz w:val="24"/>
              </w:rPr>
              <w:t> </w:t>
            </w:r>
            <w:r>
              <w:rPr>
                <w:sz w:val="24"/>
              </w:rPr>
              <w:t>starting</w:t>
            </w:r>
            <w:r>
              <w:rPr>
                <w:spacing w:val="-9"/>
                <w:sz w:val="24"/>
              </w:rPr>
              <w:t> </w:t>
            </w:r>
            <w:r>
              <w:rPr>
                <w:sz w:val="24"/>
              </w:rPr>
              <w:t>challenges, speed</w:t>
            </w:r>
            <w:r>
              <w:rPr>
                <w:spacing w:val="-5"/>
                <w:sz w:val="24"/>
              </w:rPr>
              <w:t> </w:t>
            </w:r>
            <w:r>
              <w:rPr>
                <w:sz w:val="24"/>
              </w:rPr>
              <w:t>control,</w:t>
            </w:r>
            <w:r>
              <w:rPr>
                <w:spacing w:val="-5"/>
                <w:sz w:val="24"/>
              </w:rPr>
              <w:t> </w:t>
            </w:r>
            <w:r>
              <w:rPr>
                <w:sz w:val="24"/>
              </w:rPr>
              <w:t>induction</w:t>
            </w:r>
            <w:r>
              <w:rPr>
                <w:spacing w:val="-4"/>
                <w:sz w:val="24"/>
              </w:rPr>
              <w:t> </w:t>
            </w:r>
            <w:r>
              <w:rPr>
                <w:sz w:val="24"/>
              </w:rPr>
              <w:t>generators,</w:t>
            </w:r>
            <w:r>
              <w:rPr>
                <w:spacing w:val="-5"/>
                <w:sz w:val="24"/>
              </w:rPr>
              <w:t> </w:t>
            </w:r>
            <w:r>
              <w:rPr>
                <w:sz w:val="24"/>
              </w:rPr>
              <w:t>and</w:t>
            </w:r>
            <w:r>
              <w:rPr>
                <w:spacing w:val="-5"/>
                <w:sz w:val="24"/>
              </w:rPr>
              <w:t> </w:t>
            </w:r>
            <w:r>
              <w:rPr>
                <w:sz w:val="24"/>
              </w:rPr>
              <w:t>induction</w:t>
            </w:r>
            <w:r>
              <w:rPr>
                <w:spacing w:val="-4"/>
                <w:sz w:val="24"/>
              </w:rPr>
              <w:t> </w:t>
            </w:r>
            <w:r>
              <w:rPr>
                <w:sz w:val="24"/>
              </w:rPr>
              <w:t>machine </w:t>
            </w:r>
            <w:r>
              <w:rPr>
                <w:spacing w:val="-2"/>
                <w:sz w:val="24"/>
              </w:rPr>
              <w:t>ratings.</w:t>
            </w:r>
          </w:p>
        </w:tc>
        <w:tc>
          <w:tcPr>
            <w:tcW w:w="812" w:type="dxa"/>
          </w:tcPr>
          <w:p>
            <w:pPr>
              <w:pStyle w:val="TableParagraph"/>
              <w:rPr>
                <w:sz w:val="24"/>
              </w:rPr>
            </w:pPr>
          </w:p>
        </w:tc>
        <w:tc>
          <w:tcPr>
            <w:tcW w:w="810" w:type="dxa"/>
          </w:tcPr>
          <w:p>
            <w:pPr>
              <w:pStyle w:val="TableParagraph"/>
              <w:spacing w:before="100"/>
              <w:ind w:right="91"/>
              <w:jc w:val="center"/>
              <w:rPr>
                <w:sz w:val="24"/>
              </w:rPr>
            </w:pPr>
            <w:r>
              <w:rPr>
                <w:spacing w:val="-5"/>
                <w:sz w:val="24"/>
              </w:rPr>
              <w:t>HW6</w:t>
            </w:r>
          </w:p>
        </w:tc>
      </w:tr>
      <w:tr>
        <w:trPr>
          <w:trHeight w:val="1027" w:hRule="atLeast"/>
        </w:trPr>
        <w:tc>
          <w:tcPr>
            <w:tcW w:w="1529" w:type="dxa"/>
          </w:tcPr>
          <w:p>
            <w:pPr>
              <w:pStyle w:val="TableParagraph"/>
              <w:spacing w:before="236"/>
              <w:ind w:left="175" w:right="170" w:firstLine="158"/>
              <w:rPr>
                <w:sz w:val="24"/>
              </w:rPr>
            </w:pPr>
            <w:r>
              <w:rPr>
                <w:sz w:val="24"/>
              </w:rPr>
              <w:t>Week 10 (Oct.</w:t>
            </w:r>
            <w:r>
              <w:rPr>
                <w:spacing w:val="-15"/>
                <w:sz w:val="24"/>
              </w:rPr>
              <w:t> </w:t>
            </w:r>
            <w:r>
              <w:rPr>
                <w:sz w:val="24"/>
              </w:rPr>
              <w:t>28/30)</w:t>
            </w:r>
          </w:p>
        </w:tc>
        <w:tc>
          <w:tcPr>
            <w:tcW w:w="6211" w:type="dxa"/>
          </w:tcPr>
          <w:p>
            <w:pPr>
              <w:pStyle w:val="TableParagraph"/>
              <w:spacing w:before="97"/>
              <w:ind w:left="119" w:right="83"/>
              <w:rPr>
                <w:sz w:val="24"/>
              </w:rPr>
            </w:pPr>
            <w:r>
              <w:rPr>
                <w:sz w:val="24"/>
              </w:rPr>
              <w:t>DC</w:t>
            </w:r>
            <w:r>
              <w:rPr>
                <w:spacing w:val="-7"/>
                <w:sz w:val="24"/>
              </w:rPr>
              <w:t> </w:t>
            </w:r>
            <w:r>
              <w:rPr>
                <w:sz w:val="24"/>
              </w:rPr>
              <w:t>machinery</w:t>
            </w:r>
            <w:r>
              <w:rPr>
                <w:spacing w:val="-7"/>
                <w:sz w:val="24"/>
              </w:rPr>
              <w:t> </w:t>
            </w:r>
            <w:r>
              <w:rPr>
                <w:sz w:val="24"/>
              </w:rPr>
              <w:t>fundamentals</w:t>
            </w:r>
            <w:r>
              <w:rPr>
                <w:spacing w:val="-8"/>
                <w:sz w:val="24"/>
              </w:rPr>
              <w:t> </w:t>
            </w:r>
            <w:r>
              <w:rPr>
                <w:sz w:val="24"/>
              </w:rPr>
              <w:t>including:</w:t>
            </w:r>
            <w:r>
              <w:rPr>
                <w:spacing w:val="-7"/>
                <w:sz w:val="24"/>
              </w:rPr>
              <w:t> </w:t>
            </w:r>
            <w:r>
              <w:rPr>
                <w:sz w:val="24"/>
              </w:rPr>
              <w:t>rotating</w:t>
            </w:r>
            <w:r>
              <w:rPr>
                <w:spacing w:val="-7"/>
                <w:sz w:val="24"/>
              </w:rPr>
              <w:t> </w:t>
            </w:r>
            <w:r>
              <w:rPr>
                <w:sz w:val="24"/>
              </w:rPr>
              <w:t>coil</w:t>
            </w:r>
            <w:r>
              <w:rPr>
                <w:spacing w:val="-7"/>
                <w:sz w:val="24"/>
              </w:rPr>
              <w:t> </w:t>
            </w:r>
            <w:r>
              <w:rPr>
                <w:sz w:val="24"/>
              </w:rPr>
              <w:t>between magnetic poles, commutation, induced voltage and torque, machine construction, power flow, losses.</w:t>
            </w:r>
          </w:p>
        </w:tc>
        <w:tc>
          <w:tcPr>
            <w:tcW w:w="812" w:type="dxa"/>
          </w:tcPr>
          <w:p>
            <w:pPr>
              <w:pStyle w:val="TableParagraph"/>
              <w:spacing w:before="97"/>
              <w:ind w:left="99"/>
              <w:rPr>
                <w:sz w:val="24"/>
              </w:rPr>
            </w:pPr>
            <w:r>
              <w:rPr>
                <w:spacing w:val="-5"/>
                <w:sz w:val="24"/>
              </w:rPr>
              <w:t>Q5</w:t>
            </w:r>
          </w:p>
        </w:tc>
        <w:tc>
          <w:tcPr>
            <w:tcW w:w="810" w:type="dxa"/>
          </w:tcPr>
          <w:p>
            <w:pPr>
              <w:pStyle w:val="TableParagraph"/>
              <w:spacing w:before="97"/>
              <w:ind w:right="91"/>
              <w:jc w:val="center"/>
              <w:rPr>
                <w:sz w:val="24"/>
              </w:rPr>
            </w:pPr>
            <w:r>
              <w:rPr>
                <w:spacing w:val="-5"/>
                <w:sz w:val="24"/>
              </w:rPr>
              <w:t>HW7</w:t>
            </w:r>
          </w:p>
        </w:tc>
      </w:tr>
      <w:tr>
        <w:trPr>
          <w:trHeight w:val="1305" w:hRule="atLeast"/>
        </w:trPr>
        <w:tc>
          <w:tcPr>
            <w:tcW w:w="1529" w:type="dxa"/>
          </w:tcPr>
          <w:p>
            <w:pPr>
              <w:pStyle w:val="TableParagraph"/>
              <w:spacing w:before="99"/>
              <w:rPr>
                <w:b/>
                <w:sz w:val="24"/>
              </w:rPr>
            </w:pPr>
          </w:p>
          <w:p>
            <w:pPr>
              <w:pStyle w:val="TableParagraph"/>
              <w:spacing w:before="1"/>
              <w:ind w:left="261" w:firstLine="72"/>
              <w:rPr>
                <w:sz w:val="24"/>
              </w:rPr>
            </w:pPr>
            <w:r>
              <w:rPr>
                <w:sz w:val="24"/>
              </w:rPr>
              <w:t>Week 11 (Nov.</w:t>
            </w:r>
            <w:r>
              <w:rPr>
                <w:spacing w:val="-3"/>
                <w:sz w:val="24"/>
              </w:rPr>
              <w:t> </w:t>
            </w:r>
            <w:r>
              <w:rPr>
                <w:spacing w:val="-4"/>
                <w:sz w:val="24"/>
              </w:rPr>
              <w:t>4/6)</w:t>
            </w:r>
          </w:p>
        </w:tc>
        <w:tc>
          <w:tcPr>
            <w:tcW w:w="6211" w:type="dxa"/>
          </w:tcPr>
          <w:p>
            <w:pPr>
              <w:pStyle w:val="TableParagraph"/>
              <w:spacing w:before="100"/>
              <w:ind w:left="119" w:right="177"/>
              <w:rPr>
                <w:sz w:val="24"/>
              </w:rPr>
            </w:pPr>
            <w:r>
              <w:rPr>
                <w:sz w:val="24"/>
              </w:rPr>
              <w:t>DC</w:t>
            </w:r>
            <w:r>
              <w:rPr>
                <w:spacing w:val="-6"/>
                <w:sz w:val="24"/>
              </w:rPr>
              <w:t> </w:t>
            </w:r>
            <w:r>
              <w:rPr>
                <w:sz w:val="24"/>
              </w:rPr>
              <w:t>motors</w:t>
            </w:r>
            <w:r>
              <w:rPr>
                <w:spacing w:val="-6"/>
                <w:sz w:val="24"/>
              </w:rPr>
              <w:t> </w:t>
            </w:r>
            <w:r>
              <w:rPr>
                <w:sz w:val="24"/>
              </w:rPr>
              <w:t>and</w:t>
            </w:r>
            <w:r>
              <w:rPr>
                <w:spacing w:val="-6"/>
                <w:sz w:val="24"/>
              </w:rPr>
              <w:t> </w:t>
            </w:r>
            <w:r>
              <w:rPr>
                <w:sz w:val="24"/>
              </w:rPr>
              <w:t>generators</w:t>
            </w:r>
            <w:r>
              <w:rPr>
                <w:spacing w:val="-6"/>
                <w:sz w:val="24"/>
              </w:rPr>
              <w:t> </w:t>
            </w:r>
            <w:r>
              <w:rPr>
                <w:sz w:val="24"/>
              </w:rPr>
              <w:t>including:</w:t>
            </w:r>
            <w:r>
              <w:rPr>
                <w:spacing w:val="-4"/>
                <w:sz w:val="24"/>
              </w:rPr>
              <w:t> </w:t>
            </w:r>
            <w:r>
              <w:rPr>
                <w:sz w:val="24"/>
              </w:rPr>
              <w:t>equivalent</w:t>
            </w:r>
            <w:r>
              <w:rPr>
                <w:spacing w:val="-6"/>
                <w:sz w:val="24"/>
              </w:rPr>
              <w:t> </w:t>
            </w:r>
            <w:r>
              <w:rPr>
                <w:sz w:val="24"/>
              </w:rPr>
              <w:t>circuits</w:t>
            </w:r>
            <w:r>
              <w:rPr>
                <w:spacing w:val="-6"/>
                <w:sz w:val="24"/>
              </w:rPr>
              <w:t> </w:t>
            </w:r>
            <w:r>
              <w:rPr>
                <w:sz w:val="24"/>
              </w:rPr>
              <w:t>for separately excited, shunt, permanent magnet, series and compound machines; starting circuits, and machine </w:t>
            </w:r>
            <w:r>
              <w:rPr>
                <w:spacing w:val="-2"/>
                <w:sz w:val="24"/>
              </w:rPr>
              <w:t>efficiency.</w:t>
            </w:r>
          </w:p>
        </w:tc>
        <w:tc>
          <w:tcPr>
            <w:tcW w:w="812" w:type="dxa"/>
          </w:tcPr>
          <w:p>
            <w:pPr>
              <w:pStyle w:val="TableParagraph"/>
              <w:rPr>
                <w:sz w:val="24"/>
              </w:rPr>
            </w:pPr>
          </w:p>
        </w:tc>
        <w:tc>
          <w:tcPr>
            <w:tcW w:w="810" w:type="dxa"/>
          </w:tcPr>
          <w:p>
            <w:pPr>
              <w:pStyle w:val="TableParagraph"/>
              <w:spacing w:before="100"/>
              <w:ind w:right="91"/>
              <w:jc w:val="center"/>
              <w:rPr>
                <w:sz w:val="24"/>
              </w:rPr>
            </w:pPr>
            <w:r>
              <w:rPr>
                <w:spacing w:val="-5"/>
                <w:sz w:val="24"/>
              </w:rPr>
              <w:t>HW8</w:t>
            </w:r>
          </w:p>
        </w:tc>
      </w:tr>
      <w:tr>
        <w:trPr>
          <w:trHeight w:val="750" w:hRule="atLeast"/>
        </w:trPr>
        <w:tc>
          <w:tcPr>
            <w:tcW w:w="1529" w:type="dxa"/>
          </w:tcPr>
          <w:p>
            <w:pPr>
              <w:pStyle w:val="TableParagraph"/>
              <w:spacing w:before="97"/>
              <w:ind w:left="141" w:right="138" w:firstLine="192"/>
              <w:rPr>
                <w:sz w:val="24"/>
              </w:rPr>
            </w:pPr>
            <w:r>
              <w:rPr>
                <w:sz w:val="24"/>
              </w:rPr>
              <w:t>Week 12 (Nov.</w:t>
            </w:r>
            <w:r>
              <w:rPr>
                <w:spacing w:val="-15"/>
                <w:sz w:val="24"/>
              </w:rPr>
              <w:t> </w:t>
            </w:r>
            <w:r>
              <w:rPr>
                <w:sz w:val="24"/>
              </w:rPr>
              <w:t>11/13)</w:t>
            </w:r>
          </w:p>
        </w:tc>
        <w:tc>
          <w:tcPr>
            <w:tcW w:w="6211" w:type="dxa"/>
          </w:tcPr>
          <w:p>
            <w:pPr>
              <w:pStyle w:val="TableParagraph"/>
              <w:spacing w:before="97"/>
              <w:ind w:left="119" w:right="83"/>
              <w:rPr>
                <w:sz w:val="24"/>
              </w:rPr>
            </w:pPr>
            <w:r>
              <w:rPr>
                <w:sz w:val="24"/>
              </w:rPr>
              <w:t>Single</w:t>
            </w:r>
            <w:r>
              <w:rPr>
                <w:spacing w:val="-6"/>
                <w:sz w:val="24"/>
              </w:rPr>
              <w:t> </w:t>
            </w:r>
            <w:r>
              <w:rPr>
                <w:sz w:val="24"/>
              </w:rPr>
              <w:t>phase</w:t>
            </w:r>
            <w:r>
              <w:rPr>
                <w:spacing w:val="-6"/>
                <w:sz w:val="24"/>
              </w:rPr>
              <w:t> </w:t>
            </w:r>
            <w:r>
              <w:rPr>
                <w:sz w:val="24"/>
              </w:rPr>
              <w:t>motors</w:t>
            </w:r>
            <w:r>
              <w:rPr>
                <w:spacing w:val="-6"/>
                <w:sz w:val="24"/>
              </w:rPr>
              <w:t> </w:t>
            </w:r>
            <w:r>
              <w:rPr>
                <w:sz w:val="24"/>
              </w:rPr>
              <w:t>including:</w:t>
            </w:r>
            <w:r>
              <w:rPr>
                <w:spacing w:val="-5"/>
                <w:sz w:val="24"/>
              </w:rPr>
              <w:t> </w:t>
            </w:r>
            <w:r>
              <w:rPr>
                <w:sz w:val="24"/>
              </w:rPr>
              <w:t>universal</w:t>
            </w:r>
            <w:r>
              <w:rPr>
                <w:spacing w:val="-5"/>
                <w:sz w:val="24"/>
              </w:rPr>
              <w:t> </w:t>
            </w:r>
            <w:r>
              <w:rPr>
                <w:sz w:val="24"/>
              </w:rPr>
              <w:t>motor,</w:t>
            </w:r>
            <w:r>
              <w:rPr>
                <w:spacing w:val="-5"/>
                <w:sz w:val="24"/>
              </w:rPr>
              <w:t> </w:t>
            </w:r>
            <w:r>
              <w:rPr>
                <w:sz w:val="24"/>
              </w:rPr>
              <w:t>single</w:t>
            </w:r>
            <w:r>
              <w:rPr>
                <w:spacing w:val="-6"/>
                <w:sz w:val="24"/>
              </w:rPr>
              <w:t> </w:t>
            </w:r>
            <w:r>
              <w:rPr>
                <w:sz w:val="24"/>
              </w:rPr>
              <w:t>phase induction motor, starting challenges, equivalent</w:t>
            </w:r>
            <w:r>
              <w:rPr>
                <w:spacing w:val="80"/>
                <w:sz w:val="24"/>
              </w:rPr>
              <w:t> </w:t>
            </w:r>
            <w:r>
              <w:rPr>
                <w:sz w:val="24"/>
              </w:rPr>
              <w:t>circuits.</w:t>
            </w:r>
          </w:p>
        </w:tc>
        <w:tc>
          <w:tcPr>
            <w:tcW w:w="812" w:type="dxa"/>
          </w:tcPr>
          <w:p>
            <w:pPr>
              <w:pStyle w:val="TableParagraph"/>
              <w:spacing w:before="97"/>
              <w:ind w:left="99"/>
              <w:rPr>
                <w:sz w:val="24"/>
              </w:rPr>
            </w:pPr>
            <w:r>
              <w:rPr>
                <w:spacing w:val="-5"/>
                <w:sz w:val="24"/>
              </w:rPr>
              <w:t>Q6</w:t>
            </w:r>
          </w:p>
        </w:tc>
        <w:tc>
          <w:tcPr>
            <w:tcW w:w="810" w:type="dxa"/>
          </w:tcPr>
          <w:p>
            <w:pPr>
              <w:pStyle w:val="TableParagraph"/>
              <w:spacing w:before="97"/>
              <w:ind w:right="91"/>
              <w:jc w:val="center"/>
              <w:rPr>
                <w:sz w:val="24"/>
              </w:rPr>
            </w:pPr>
            <w:r>
              <w:rPr>
                <w:spacing w:val="-5"/>
                <w:sz w:val="24"/>
              </w:rPr>
              <w:t>HW9</w:t>
            </w:r>
          </w:p>
        </w:tc>
      </w:tr>
      <w:tr>
        <w:trPr>
          <w:trHeight w:val="1579" w:hRule="atLeast"/>
        </w:trPr>
        <w:tc>
          <w:tcPr>
            <w:tcW w:w="1529" w:type="dxa"/>
          </w:tcPr>
          <w:p>
            <w:pPr>
              <w:pStyle w:val="TableParagraph"/>
              <w:spacing w:before="236"/>
              <w:rPr>
                <w:b/>
                <w:sz w:val="24"/>
              </w:rPr>
            </w:pPr>
          </w:p>
          <w:p>
            <w:pPr>
              <w:pStyle w:val="TableParagraph"/>
              <w:ind w:left="141" w:right="138" w:firstLine="192"/>
              <w:rPr>
                <w:sz w:val="24"/>
              </w:rPr>
            </w:pPr>
            <w:r>
              <w:rPr>
                <w:sz w:val="24"/>
              </w:rPr>
              <w:t>Week 13 (Nov.</w:t>
            </w:r>
            <w:r>
              <w:rPr>
                <w:spacing w:val="-15"/>
                <w:sz w:val="24"/>
              </w:rPr>
              <w:t> </w:t>
            </w:r>
            <w:r>
              <w:rPr>
                <w:sz w:val="24"/>
              </w:rPr>
              <w:t>18/20)</w:t>
            </w:r>
          </w:p>
        </w:tc>
        <w:tc>
          <w:tcPr>
            <w:tcW w:w="6211" w:type="dxa"/>
          </w:tcPr>
          <w:p>
            <w:pPr>
              <w:pStyle w:val="TableParagraph"/>
              <w:spacing w:before="100"/>
              <w:ind w:left="119"/>
              <w:rPr>
                <w:sz w:val="24"/>
              </w:rPr>
            </w:pPr>
            <w:r>
              <w:rPr>
                <w:sz w:val="24"/>
              </w:rPr>
              <w:t>Seminar</w:t>
            </w:r>
            <w:r>
              <w:rPr>
                <w:spacing w:val="-4"/>
                <w:sz w:val="24"/>
              </w:rPr>
              <w:t> </w:t>
            </w:r>
            <w:r>
              <w:rPr>
                <w:sz w:val="24"/>
              </w:rPr>
              <w:t>1:</w:t>
            </w:r>
            <w:r>
              <w:rPr>
                <w:spacing w:val="-2"/>
                <w:sz w:val="24"/>
              </w:rPr>
              <w:t> </w:t>
            </w:r>
            <w:r>
              <w:rPr>
                <w:sz w:val="24"/>
              </w:rPr>
              <w:t>Inverter-based</w:t>
            </w:r>
            <w:r>
              <w:rPr>
                <w:spacing w:val="-2"/>
                <w:sz w:val="24"/>
              </w:rPr>
              <w:t> </w:t>
            </w:r>
            <w:r>
              <w:rPr>
                <w:sz w:val="24"/>
              </w:rPr>
              <w:t>resources</w:t>
            </w:r>
            <w:r>
              <w:rPr>
                <w:spacing w:val="-2"/>
                <w:sz w:val="24"/>
              </w:rPr>
              <w:t> (IBRs):</w:t>
            </w:r>
          </w:p>
          <w:p>
            <w:pPr>
              <w:pStyle w:val="TableParagraph"/>
              <w:ind w:left="119" w:right="83"/>
              <w:rPr>
                <w:sz w:val="24"/>
              </w:rPr>
            </w:pPr>
            <w:r>
              <w:rPr>
                <w:sz w:val="24"/>
              </w:rPr>
              <w:t>IBR</w:t>
            </w:r>
            <w:r>
              <w:rPr>
                <w:spacing w:val="-6"/>
                <w:sz w:val="24"/>
              </w:rPr>
              <w:t> </w:t>
            </w:r>
            <w:r>
              <w:rPr>
                <w:sz w:val="24"/>
              </w:rPr>
              <w:t>modeling,</w:t>
            </w:r>
            <w:r>
              <w:rPr>
                <w:spacing w:val="-6"/>
                <w:sz w:val="24"/>
              </w:rPr>
              <w:t> </w:t>
            </w:r>
            <w:r>
              <w:rPr>
                <w:sz w:val="24"/>
              </w:rPr>
              <w:t>maximum</w:t>
            </w:r>
            <w:r>
              <w:rPr>
                <w:spacing w:val="-6"/>
                <w:sz w:val="24"/>
              </w:rPr>
              <w:t> </w:t>
            </w:r>
            <w:r>
              <w:rPr>
                <w:sz w:val="24"/>
              </w:rPr>
              <w:t>power</w:t>
            </w:r>
            <w:r>
              <w:rPr>
                <w:spacing w:val="-6"/>
                <w:sz w:val="24"/>
              </w:rPr>
              <w:t> </w:t>
            </w:r>
            <w:r>
              <w:rPr>
                <w:sz w:val="24"/>
              </w:rPr>
              <w:t>point</w:t>
            </w:r>
            <w:r>
              <w:rPr>
                <w:spacing w:val="-6"/>
                <w:sz w:val="24"/>
              </w:rPr>
              <w:t> </w:t>
            </w:r>
            <w:r>
              <w:rPr>
                <w:sz w:val="24"/>
              </w:rPr>
              <w:t>tracking</w:t>
            </w:r>
            <w:r>
              <w:rPr>
                <w:spacing w:val="-6"/>
                <w:sz w:val="24"/>
              </w:rPr>
              <w:t> </w:t>
            </w:r>
            <w:r>
              <w:rPr>
                <w:sz w:val="24"/>
              </w:rPr>
              <w:t>(MPPT),</w:t>
            </w:r>
            <w:r>
              <w:rPr>
                <w:spacing w:val="-4"/>
                <w:sz w:val="24"/>
              </w:rPr>
              <w:t> </w:t>
            </w:r>
            <w:r>
              <w:rPr>
                <w:sz w:val="24"/>
              </w:rPr>
              <w:t>and grid connection.</w:t>
            </w:r>
          </w:p>
          <w:p>
            <w:pPr>
              <w:pStyle w:val="TableParagraph"/>
              <w:ind w:left="119" w:right="83"/>
              <w:rPr>
                <w:sz w:val="24"/>
              </w:rPr>
            </w:pPr>
            <w:r>
              <w:rPr>
                <w:sz w:val="24"/>
              </w:rPr>
              <w:t>IBR</w:t>
            </w:r>
            <w:r>
              <w:rPr>
                <w:spacing w:val="-7"/>
                <w:sz w:val="24"/>
              </w:rPr>
              <w:t> </w:t>
            </w:r>
            <w:r>
              <w:rPr>
                <w:sz w:val="24"/>
              </w:rPr>
              <w:t>control:</w:t>
            </w:r>
            <w:r>
              <w:rPr>
                <w:spacing w:val="-7"/>
                <w:sz w:val="24"/>
              </w:rPr>
              <w:t> </w:t>
            </w:r>
            <w:r>
              <w:rPr>
                <w:sz w:val="24"/>
              </w:rPr>
              <w:t>primary</w:t>
            </w:r>
            <w:r>
              <w:rPr>
                <w:spacing w:val="-6"/>
                <w:sz w:val="24"/>
              </w:rPr>
              <w:t> </w:t>
            </w:r>
            <w:r>
              <w:rPr>
                <w:sz w:val="24"/>
              </w:rPr>
              <w:t>control,</w:t>
            </w:r>
            <w:r>
              <w:rPr>
                <w:spacing w:val="-7"/>
                <w:sz w:val="24"/>
              </w:rPr>
              <w:t> </w:t>
            </w:r>
            <w:r>
              <w:rPr>
                <w:sz w:val="24"/>
              </w:rPr>
              <w:t>secondary</w:t>
            </w:r>
            <w:r>
              <w:rPr>
                <w:spacing w:val="-6"/>
                <w:sz w:val="24"/>
              </w:rPr>
              <w:t> </w:t>
            </w:r>
            <w:r>
              <w:rPr>
                <w:sz w:val="24"/>
              </w:rPr>
              <w:t>control,</w:t>
            </w:r>
            <w:r>
              <w:rPr>
                <w:spacing w:val="-7"/>
                <w:sz w:val="24"/>
              </w:rPr>
              <w:t> </w:t>
            </w:r>
            <w:r>
              <w:rPr>
                <w:sz w:val="24"/>
              </w:rPr>
              <w:t>distributed </w:t>
            </w:r>
            <w:r>
              <w:rPr>
                <w:spacing w:val="-2"/>
                <w:sz w:val="24"/>
              </w:rPr>
              <w:t>control.</w:t>
            </w:r>
          </w:p>
        </w:tc>
        <w:tc>
          <w:tcPr>
            <w:tcW w:w="812" w:type="dxa"/>
          </w:tcPr>
          <w:p>
            <w:pPr>
              <w:pStyle w:val="TableParagraph"/>
              <w:spacing w:before="100"/>
              <w:ind w:left="99"/>
              <w:rPr>
                <w:sz w:val="24"/>
              </w:rPr>
            </w:pPr>
            <w:r>
              <w:rPr>
                <w:spacing w:val="-5"/>
                <w:sz w:val="24"/>
              </w:rPr>
              <w:t>Q7</w:t>
            </w:r>
          </w:p>
        </w:tc>
        <w:tc>
          <w:tcPr>
            <w:tcW w:w="810" w:type="dxa"/>
          </w:tcPr>
          <w:p>
            <w:pPr>
              <w:pStyle w:val="TableParagraph"/>
              <w:rPr>
                <w:sz w:val="24"/>
              </w:rPr>
            </w:pPr>
          </w:p>
        </w:tc>
      </w:tr>
      <w:tr>
        <w:trPr>
          <w:trHeight w:val="753" w:hRule="atLeast"/>
        </w:trPr>
        <w:tc>
          <w:tcPr>
            <w:tcW w:w="1529" w:type="dxa"/>
          </w:tcPr>
          <w:p>
            <w:pPr>
              <w:pStyle w:val="TableParagraph"/>
              <w:spacing w:before="100"/>
              <w:ind w:left="333"/>
              <w:rPr>
                <w:sz w:val="24"/>
              </w:rPr>
            </w:pPr>
            <w:r>
              <w:rPr>
                <w:sz w:val="24"/>
              </w:rPr>
              <w:t>Week</w:t>
            </w:r>
            <w:r>
              <w:rPr>
                <w:spacing w:val="-5"/>
                <w:sz w:val="24"/>
              </w:rPr>
              <w:t> 14</w:t>
            </w:r>
          </w:p>
          <w:p>
            <w:pPr>
              <w:pStyle w:val="TableParagraph"/>
              <w:ind w:left="295"/>
              <w:rPr>
                <w:sz w:val="24"/>
              </w:rPr>
            </w:pPr>
            <w:r>
              <w:rPr>
                <w:sz w:val="24"/>
              </w:rPr>
              <w:t>(Nov.</w:t>
            </w:r>
            <w:r>
              <w:rPr>
                <w:spacing w:val="-3"/>
                <w:sz w:val="24"/>
              </w:rPr>
              <w:t> </w:t>
            </w:r>
            <w:r>
              <w:rPr>
                <w:spacing w:val="-5"/>
                <w:sz w:val="24"/>
              </w:rPr>
              <w:t>25)</w:t>
            </w:r>
          </w:p>
        </w:tc>
        <w:tc>
          <w:tcPr>
            <w:tcW w:w="6211" w:type="dxa"/>
          </w:tcPr>
          <w:p>
            <w:pPr>
              <w:pStyle w:val="TableParagraph"/>
              <w:spacing w:before="100"/>
              <w:ind w:left="119"/>
              <w:rPr>
                <w:sz w:val="24"/>
              </w:rPr>
            </w:pPr>
            <w:r>
              <w:rPr>
                <w:sz w:val="24"/>
              </w:rPr>
              <w:t>Seminar</w:t>
            </w:r>
            <w:r>
              <w:rPr>
                <w:spacing w:val="-1"/>
                <w:sz w:val="24"/>
              </w:rPr>
              <w:t> </w:t>
            </w:r>
            <w:r>
              <w:rPr>
                <w:sz w:val="24"/>
              </w:rPr>
              <w:t>2:</w:t>
            </w:r>
            <w:r>
              <w:rPr>
                <w:spacing w:val="-1"/>
                <w:sz w:val="24"/>
              </w:rPr>
              <w:t> </w:t>
            </w:r>
            <w:r>
              <w:rPr>
                <w:sz w:val="24"/>
              </w:rPr>
              <w:t>AI/ML</w:t>
            </w:r>
            <w:r>
              <w:rPr>
                <w:spacing w:val="-1"/>
                <w:sz w:val="24"/>
              </w:rPr>
              <w:t> </w:t>
            </w:r>
            <w:r>
              <w:rPr>
                <w:sz w:val="24"/>
              </w:rPr>
              <w:t>in</w:t>
            </w:r>
            <w:r>
              <w:rPr>
                <w:spacing w:val="-1"/>
                <w:sz w:val="24"/>
              </w:rPr>
              <w:t> </w:t>
            </w:r>
            <w:r>
              <w:rPr>
                <w:sz w:val="24"/>
              </w:rPr>
              <w:t>energy</w:t>
            </w:r>
            <w:r>
              <w:rPr>
                <w:spacing w:val="-1"/>
                <w:sz w:val="24"/>
              </w:rPr>
              <w:t> </w:t>
            </w:r>
            <w:r>
              <w:rPr>
                <w:sz w:val="24"/>
              </w:rPr>
              <w:t>conversion</w:t>
            </w:r>
            <w:r>
              <w:rPr>
                <w:spacing w:val="1"/>
                <w:sz w:val="24"/>
              </w:rPr>
              <w:t> </w:t>
            </w:r>
            <w:r>
              <w:rPr>
                <w:sz w:val="24"/>
              </w:rPr>
              <w:t>and</w:t>
            </w:r>
            <w:r>
              <w:rPr>
                <w:spacing w:val="-1"/>
                <w:sz w:val="24"/>
              </w:rPr>
              <w:t> </w:t>
            </w:r>
            <w:r>
              <w:rPr>
                <w:sz w:val="24"/>
              </w:rPr>
              <w:t>energy</w:t>
            </w:r>
            <w:r>
              <w:rPr>
                <w:spacing w:val="-1"/>
                <w:sz w:val="24"/>
              </w:rPr>
              <w:t> </w:t>
            </w:r>
            <w:r>
              <w:rPr>
                <w:spacing w:val="-2"/>
                <w:sz w:val="24"/>
              </w:rPr>
              <w:t>systems.</w:t>
            </w:r>
          </w:p>
        </w:tc>
        <w:tc>
          <w:tcPr>
            <w:tcW w:w="812" w:type="dxa"/>
          </w:tcPr>
          <w:p>
            <w:pPr>
              <w:pStyle w:val="TableParagraph"/>
              <w:spacing w:before="100"/>
              <w:ind w:left="99"/>
              <w:rPr>
                <w:sz w:val="24"/>
              </w:rPr>
            </w:pPr>
            <w:r>
              <w:rPr>
                <w:spacing w:val="-5"/>
                <w:sz w:val="24"/>
              </w:rPr>
              <w:t>Q8</w:t>
            </w:r>
          </w:p>
        </w:tc>
        <w:tc>
          <w:tcPr>
            <w:tcW w:w="810" w:type="dxa"/>
          </w:tcPr>
          <w:p>
            <w:pPr>
              <w:pStyle w:val="TableParagraph"/>
              <w:rPr>
                <w:sz w:val="24"/>
              </w:rPr>
            </w:pPr>
          </w:p>
        </w:tc>
      </w:tr>
      <w:tr>
        <w:trPr>
          <w:trHeight w:val="551" w:hRule="atLeast"/>
        </w:trPr>
        <w:tc>
          <w:tcPr>
            <w:tcW w:w="1529" w:type="dxa"/>
          </w:tcPr>
          <w:p>
            <w:pPr>
              <w:pStyle w:val="TableParagraph"/>
              <w:spacing w:line="275" w:lineRule="exact"/>
              <w:ind w:left="333"/>
              <w:rPr>
                <w:sz w:val="24"/>
              </w:rPr>
            </w:pPr>
            <w:r>
              <w:rPr>
                <w:sz w:val="24"/>
              </w:rPr>
              <w:t>Week</w:t>
            </w:r>
            <w:r>
              <w:rPr>
                <w:spacing w:val="-5"/>
                <w:sz w:val="24"/>
              </w:rPr>
              <w:t> 14</w:t>
            </w:r>
          </w:p>
          <w:p>
            <w:pPr>
              <w:pStyle w:val="TableParagraph"/>
              <w:spacing w:line="257" w:lineRule="exact"/>
              <w:ind w:left="295"/>
              <w:rPr>
                <w:sz w:val="24"/>
              </w:rPr>
            </w:pPr>
            <w:r>
              <w:rPr>
                <w:sz w:val="24"/>
              </w:rPr>
              <w:t>(Nov.</w:t>
            </w:r>
            <w:r>
              <w:rPr>
                <w:spacing w:val="-3"/>
                <w:sz w:val="24"/>
              </w:rPr>
              <w:t> </w:t>
            </w:r>
            <w:r>
              <w:rPr>
                <w:spacing w:val="-5"/>
                <w:sz w:val="24"/>
              </w:rPr>
              <w:t>27)</w:t>
            </w:r>
          </w:p>
        </w:tc>
        <w:tc>
          <w:tcPr>
            <w:tcW w:w="7833" w:type="dxa"/>
            <w:gridSpan w:val="3"/>
          </w:tcPr>
          <w:p>
            <w:pPr>
              <w:pStyle w:val="TableParagraph"/>
              <w:spacing w:line="275" w:lineRule="exact"/>
              <w:ind w:left="119"/>
              <w:rPr>
                <w:sz w:val="24"/>
              </w:rPr>
            </w:pPr>
            <w:r>
              <w:rPr>
                <w:sz w:val="24"/>
              </w:rPr>
              <w:t>Thanksgiving</w:t>
            </w:r>
            <w:r>
              <w:rPr>
                <w:spacing w:val="-4"/>
                <w:sz w:val="24"/>
              </w:rPr>
              <w:t> </w:t>
            </w:r>
            <w:r>
              <w:rPr>
                <w:sz w:val="24"/>
              </w:rPr>
              <w:t>Break</w:t>
            </w:r>
            <w:r>
              <w:rPr>
                <w:spacing w:val="-1"/>
                <w:sz w:val="24"/>
              </w:rPr>
              <w:t> </w:t>
            </w:r>
            <w:r>
              <w:rPr>
                <w:sz w:val="24"/>
              </w:rPr>
              <w:t>(no</w:t>
            </w:r>
            <w:r>
              <w:rPr>
                <w:spacing w:val="-1"/>
                <w:sz w:val="24"/>
              </w:rPr>
              <w:t> </w:t>
            </w:r>
            <w:r>
              <w:rPr>
                <w:sz w:val="24"/>
              </w:rPr>
              <w:t>classes</w:t>
            </w:r>
            <w:r>
              <w:rPr>
                <w:spacing w:val="-2"/>
                <w:sz w:val="24"/>
              </w:rPr>
              <w:t> </w:t>
            </w:r>
            <w:r>
              <w:rPr>
                <w:sz w:val="24"/>
              </w:rPr>
              <w:t>in</w:t>
            </w:r>
            <w:r>
              <w:rPr>
                <w:spacing w:val="-1"/>
                <w:sz w:val="24"/>
              </w:rPr>
              <w:t> </w:t>
            </w:r>
            <w:r>
              <w:rPr>
                <w:spacing w:val="-2"/>
                <w:sz w:val="24"/>
              </w:rPr>
              <w:t>session)</w:t>
            </w:r>
          </w:p>
        </w:tc>
      </w:tr>
      <w:tr>
        <w:trPr>
          <w:trHeight w:val="751" w:hRule="atLeast"/>
        </w:trPr>
        <w:tc>
          <w:tcPr>
            <w:tcW w:w="1529" w:type="dxa"/>
          </w:tcPr>
          <w:p>
            <w:pPr>
              <w:pStyle w:val="TableParagraph"/>
              <w:spacing w:before="97"/>
              <w:ind w:left="275" w:firstLine="57"/>
              <w:rPr>
                <w:sz w:val="24"/>
              </w:rPr>
            </w:pPr>
            <w:r>
              <w:rPr>
                <w:sz w:val="24"/>
              </w:rPr>
              <w:t>Week 15 (Dec.</w:t>
            </w:r>
            <w:r>
              <w:rPr>
                <w:spacing w:val="-7"/>
                <w:sz w:val="24"/>
              </w:rPr>
              <w:t> </w:t>
            </w:r>
            <w:r>
              <w:rPr>
                <w:spacing w:val="-4"/>
                <w:sz w:val="24"/>
              </w:rPr>
              <w:t>2/4)</w:t>
            </w:r>
          </w:p>
        </w:tc>
        <w:tc>
          <w:tcPr>
            <w:tcW w:w="6211" w:type="dxa"/>
          </w:tcPr>
          <w:p>
            <w:pPr>
              <w:pStyle w:val="TableParagraph"/>
              <w:spacing w:before="97"/>
              <w:ind w:left="119"/>
              <w:rPr>
                <w:sz w:val="24"/>
              </w:rPr>
            </w:pPr>
            <w:r>
              <w:rPr>
                <w:sz w:val="24"/>
              </w:rPr>
              <w:t>Review</w:t>
            </w:r>
            <w:r>
              <w:rPr>
                <w:spacing w:val="-2"/>
                <w:sz w:val="24"/>
              </w:rPr>
              <w:t> </w:t>
            </w:r>
            <w:r>
              <w:rPr>
                <w:sz w:val="24"/>
              </w:rPr>
              <w:t>session</w:t>
            </w:r>
            <w:r>
              <w:rPr>
                <w:spacing w:val="-1"/>
                <w:sz w:val="24"/>
              </w:rPr>
              <w:t> </w:t>
            </w:r>
            <w:r>
              <w:rPr>
                <w:sz w:val="24"/>
              </w:rPr>
              <w:t>for</w:t>
            </w:r>
            <w:r>
              <w:rPr>
                <w:spacing w:val="-3"/>
                <w:sz w:val="24"/>
              </w:rPr>
              <w:t> </w:t>
            </w:r>
            <w:r>
              <w:rPr>
                <w:sz w:val="24"/>
              </w:rPr>
              <w:t>final</w:t>
            </w:r>
            <w:r>
              <w:rPr>
                <w:spacing w:val="-1"/>
                <w:sz w:val="24"/>
              </w:rPr>
              <w:t> </w:t>
            </w:r>
            <w:r>
              <w:rPr>
                <w:spacing w:val="-2"/>
                <w:sz w:val="24"/>
              </w:rPr>
              <w:t>exam.</w:t>
            </w:r>
          </w:p>
        </w:tc>
        <w:tc>
          <w:tcPr>
            <w:tcW w:w="812" w:type="dxa"/>
          </w:tcPr>
          <w:p>
            <w:pPr>
              <w:pStyle w:val="TableParagraph"/>
              <w:rPr>
                <w:sz w:val="24"/>
              </w:rPr>
            </w:pPr>
          </w:p>
        </w:tc>
        <w:tc>
          <w:tcPr>
            <w:tcW w:w="810" w:type="dxa"/>
          </w:tcPr>
          <w:p>
            <w:pPr>
              <w:pStyle w:val="TableParagraph"/>
              <w:rPr>
                <w:sz w:val="24"/>
              </w:rPr>
            </w:pPr>
          </w:p>
        </w:tc>
      </w:tr>
      <w:tr>
        <w:trPr>
          <w:trHeight w:val="477" w:hRule="atLeast"/>
        </w:trPr>
        <w:tc>
          <w:tcPr>
            <w:tcW w:w="1529" w:type="dxa"/>
          </w:tcPr>
          <w:p>
            <w:pPr>
              <w:pStyle w:val="TableParagraph"/>
              <w:spacing w:before="100"/>
              <w:ind w:left="2"/>
              <w:jc w:val="center"/>
              <w:rPr>
                <w:sz w:val="24"/>
              </w:rPr>
            </w:pPr>
            <w:r>
              <w:rPr>
                <w:spacing w:val="-5"/>
                <w:sz w:val="24"/>
              </w:rPr>
              <w:t>TBD</w:t>
            </w:r>
          </w:p>
        </w:tc>
        <w:tc>
          <w:tcPr>
            <w:tcW w:w="6211" w:type="dxa"/>
          </w:tcPr>
          <w:p>
            <w:pPr>
              <w:pStyle w:val="TableParagraph"/>
              <w:spacing w:before="100"/>
              <w:ind w:left="119"/>
              <w:rPr>
                <w:sz w:val="24"/>
              </w:rPr>
            </w:pPr>
            <w:r>
              <w:rPr>
                <w:sz w:val="24"/>
              </w:rPr>
              <w:t>Final</w:t>
            </w:r>
            <w:r>
              <w:rPr>
                <w:spacing w:val="-2"/>
                <w:sz w:val="24"/>
              </w:rPr>
              <w:t> </w:t>
            </w:r>
            <w:r>
              <w:rPr>
                <w:sz w:val="24"/>
              </w:rPr>
              <w:t>exam</w:t>
            </w:r>
            <w:r>
              <w:rPr>
                <w:spacing w:val="1"/>
                <w:sz w:val="24"/>
              </w:rPr>
              <w:t> </w:t>
            </w:r>
            <w:r>
              <w:rPr>
                <w:sz w:val="24"/>
              </w:rPr>
              <w:t>covering</w:t>
            </w:r>
            <w:r>
              <w:rPr>
                <w:spacing w:val="-1"/>
                <w:sz w:val="24"/>
              </w:rPr>
              <w:t> </w:t>
            </w:r>
            <w:r>
              <w:rPr>
                <w:sz w:val="24"/>
              </w:rPr>
              <w:t>lectures</w:t>
            </w:r>
            <w:r>
              <w:rPr>
                <w:spacing w:val="-3"/>
                <w:sz w:val="24"/>
              </w:rPr>
              <w:t> </w:t>
            </w:r>
            <w:r>
              <w:rPr>
                <w:sz w:val="24"/>
              </w:rPr>
              <w:t>in</w:t>
            </w:r>
            <w:r>
              <w:rPr>
                <w:spacing w:val="-1"/>
                <w:sz w:val="24"/>
              </w:rPr>
              <w:t> </w:t>
            </w:r>
            <w:r>
              <w:rPr>
                <w:sz w:val="24"/>
              </w:rPr>
              <w:t>weeks</w:t>
            </w:r>
            <w:r>
              <w:rPr>
                <w:spacing w:val="-2"/>
                <w:sz w:val="24"/>
              </w:rPr>
              <w:t> </w:t>
            </w:r>
            <w:r>
              <w:rPr>
                <w:sz w:val="24"/>
              </w:rPr>
              <w:t>8-</w:t>
            </w:r>
            <w:r>
              <w:rPr>
                <w:spacing w:val="-5"/>
                <w:sz w:val="24"/>
              </w:rPr>
              <w:t>15.</w:t>
            </w:r>
          </w:p>
        </w:tc>
        <w:tc>
          <w:tcPr>
            <w:tcW w:w="812" w:type="dxa"/>
          </w:tcPr>
          <w:p>
            <w:pPr>
              <w:pStyle w:val="TableParagraph"/>
              <w:rPr>
                <w:sz w:val="24"/>
              </w:rPr>
            </w:pPr>
          </w:p>
        </w:tc>
        <w:tc>
          <w:tcPr>
            <w:tcW w:w="810" w:type="dxa"/>
          </w:tcPr>
          <w:p>
            <w:pPr>
              <w:pStyle w:val="TableParagraph"/>
              <w:rPr>
                <w:sz w:val="24"/>
              </w:rPr>
            </w:pPr>
          </w:p>
        </w:tc>
      </w:tr>
    </w:tbl>
    <w:p>
      <w:pPr>
        <w:pStyle w:val="BodyText"/>
        <w:rPr>
          <w:b/>
        </w:rPr>
      </w:pPr>
    </w:p>
    <w:p>
      <w:pPr>
        <w:pStyle w:val="BodyText"/>
        <w:spacing w:before="79"/>
        <w:rPr>
          <w:b/>
        </w:rPr>
      </w:pPr>
    </w:p>
    <w:p>
      <w:pPr>
        <w:spacing w:before="0"/>
        <w:ind w:left="100" w:right="0" w:firstLine="0"/>
        <w:jc w:val="both"/>
        <w:rPr>
          <w:b/>
          <w:sz w:val="24"/>
        </w:rPr>
      </w:pPr>
      <w:r>
        <w:rPr>
          <w:b/>
          <w:sz w:val="24"/>
        </w:rPr>
        <w:t>Student</w:t>
      </w:r>
      <w:r>
        <w:rPr>
          <w:b/>
          <w:spacing w:val="-7"/>
          <w:sz w:val="24"/>
        </w:rPr>
        <w:t> </w:t>
      </w:r>
      <w:r>
        <w:rPr>
          <w:b/>
          <w:sz w:val="24"/>
        </w:rPr>
        <w:t>Accessibility</w:t>
      </w:r>
      <w:r>
        <w:rPr>
          <w:b/>
          <w:spacing w:val="-4"/>
          <w:sz w:val="24"/>
        </w:rPr>
        <w:t> </w:t>
      </w:r>
      <w:r>
        <w:rPr>
          <w:b/>
          <w:sz w:val="24"/>
        </w:rPr>
        <w:t>Support</w:t>
      </w:r>
      <w:r>
        <w:rPr>
          <w:b/>
          <w:spacing w:val="-4"/>
          <w:sz w:val="24"/>
        </w:rPr>
        <w:t> </w:t>
      </w:r>
      <w:r>
        <w:rPr>
          <w:b/>
          <w:sz w:val="24"/>
        </w:rPr>
        <w:t>Center</w:t>
      </w:r>
      <w:r>
        <w:rPr>
          <w:b/>
          <w:spacing w:val="-4"/>
          <w:sz w:val="24"/>
        </w:rPr>
        <w:t> </w:t>
      </w:r>
      <w:r>
        <w:rPr>
          <w:b/>
          <w:spacing w:val="-2"/>
          <w:sz w:val="24"/>
        </w:rPr>
        <w:t>Statement</w:t>
      </w:r>
    </w:p>
    <w:p>
      <w:pPr>
        <w:pStyle w:val="BodyText"/>
        <w:spacing w:line="264" w:lineRule="auto" w:before="27"/>
        <w:ind w:left="100" w:right="114"/>
        <w:jc w:val="both"/>
      </w:pPr>
      <w:r>
        <w:rPr/>
        <w:t>If</w:t>
      </w:r>
      <w:r>
        <w:rPr>
          <w:spacing w:val="-5"/>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 please contact the Student Accessibility Support Center, Stony Brook Union Suite 107, (631)</w:t>
      </w:r>
      <w:r>
        <w:rPr>
          <w:spacing w:val="-6"/>
        </w:rPr>
        <w:t> </w:t>
      </w:r>
      <w:r>
        <w:rPr/>
        <w:t>632-6748,</w:t>
      </w:r>
      <w:r>
        <w:rPr>
          <w:spacing w:val="-4"/>
        </w:rPr>
        <w:t> </w:t>
      </w:r>
      <w:r>
        <w:rPr/>
        <w:t>or</w:t>
      </w:r>
      <w:r>
        <w:rPr>
          <w:spacing w:val="-5"/>
        </w:rPr>
        <w:t> </w:t>
      </w:r>
      <w:r>
        <w:rPr/>
        <w:t>at</w:t>
      </w:r>
      <w:r>
        <w:rPr>
          <w:spacing w:val="-4"/>
        </w:rPr>
        <w:t> </w:t>
      </w:r>
      <w:hyperlink r:id="rId6">
        <w:r>
          <w:rPr/>
          <w:t>sasc@stonybrook.edu.</w:t>
        </w:r>
      </w:hyperlink>
      <w:r>
        <w:rPr>
          <w:spacing w:val="40"/>
        </w:rPr>
        <w:t> </w:t>
      </w:r>
      <w:r>
        <w:rPr/>
        <w:t>They</w:t>
      </w:r>
      <w:r>
        <w:rPr>
          <w:spacing w:val="-4"/>
        </w:rPr>
        <w:t> </w:t>
      </w:r>
      <w:r>
        <w:rPr/>
        <w:t>will</w:t>
      </w:r>
      <w:r>
        <w:rPr>
          <w:spacing w:val="-4"/>
        </w:rPr>
        <w:t> </w:t>
      </w:r>
      <w:r>
        <w:rPr/>
        <w:t>determine</w:t>
      </w:r>
      <w:r>
        <w:rPr>
          <w:spacing w:val="-5"/>
        </w:rPr>
        <w:t> </w:t>
      </w:r>
      <w:r>
        <w:rPr/>
        <w:t>with</w:t>
      </w:r>
      <w:r>
        <w:rPr>
          <w:spacing w:val="-4"/>
        </w:rPr>
        <w:t> </w:t>
      </w:r>
      <w:r>
        <w:rPr/>
        <w:t>you</w:t>
      </w:r>
      <w:r>
        <w:rPr>
          <w:spacing w:val="-4"/>
        </w:rPr>
        <w:t> </w:t>
      </w:r>
      <w:r>
        <w:rPr/>
        <w:t>what</w:t>
      </w:r>
      <w:r>
        <w:rPr>
          <w:spacing w:val="-4"/>
        </w:rPr>
        <w:t> </w:t>
      </w:r>
      <w:r>
        <w:rPr/>
        <w:t>accommodation is necessary and appropriate.</w:t>
      </w:r>
      <w:r>
        <w:rPr>
          <w:spacing w:val="40"/>
        </w:rPr>
        <w:t> </w:t>
      </w:r>
      <w:r>
        <w:rPr/>
        <w:t>All information and documentation are confidential.</w:t>
      </w:r>
    </w:p>
    <w:p>
      <w:pPr>
        <w:pStyle w:val="BodyText"/>
        <w:spacing w:before="28"/>
      </w:pPr>
    </w:p>
    <w:p>
      <w:pPr>
        <w:pStyle w:val="Heading1"/>
        <w:spacing w:before="1"/>
        <w:jc w:val="both"/>
      </w:pPr>
      <w:r>
        <w:rPr/>
        <w:t>Academic</w:t>
      </w:r>
      <w:r>
        <w:rPr>
          <w:spacing w:val="-3"/>
        </w:rPr>
        <w:t> </w:t>
      </w:r>
      <w:r>
        <w:rPr/>
        <w:t>Integrity</w:t>
      </w:r>
      <w:r>
        <w:rPr>
          <w:spacing w:val="-2"/>
        </w:rPr>
        <w:t> Statement</w:t>
      </w:r>
    </w:p>
    <w:p>
      <w:pPr>
        <w:spacing w:after="0"/>
        <w:jc w:val="both"/>
        <w:sectPr>
          <w:type w:val="continuous"/>
          <w:pgSz w:w="12240" w:h="15840"/>
          <w:pgMar w:top="1420" w:bottom="280" w:left="1340" w:right="1320"/>
        </w:sectPr>
      </w:pPr>
    </w:p>
    <w:p>
      <w:pPr>
        <w:pStyle w:val="BodyText"/>
        <w:spacing w:line="264" w:lineRule="auto" w:before="79"/>
        <w:ind w:left="100" w:right="117"/>
        <w:jc w:val="both"/>
      </w:pPr>
      <w:r>
        <w:rPr/>
        <w:t>Each</w:t>
      </w:r>
      <w:r>
        <w:rPr>
          <w:spacing w:val="-7"/>
        </w:rPr>
        <w:t> </w:t>
      </w:r>
      <w:r>
        <w:rPr/>
        <w:t>student</w:t>
      </w:r>
      <w:r>
        <w:rPr>
          <w:spacing w:val="-7"/>
        </w:rPr>
        <w:t> </w:t>
      </w:r>
      <w:r>
        <w:rPr/>
        <w:t>must</w:t>
      </w:r>
      <w:r>
        <w:rPr>
          <w:spacing w:val="-6"/>
        </w:rPr>
        <w:t> </w:t>
      </w:r>
      <w:r>
        <w:rPr/>
        <w:t>pursue</w:t>
      </w:r>
      <w:r>
        <w:rPr>
          <w:spacing w:val="-7"/>
        </w:rPr>
        <w:t> </w:t>
      </w:r>
      <w:r>
        <w:rPr/>
        <w:t>his</w:t>
      </w:r>
      <w:r>
        <w:rPr>
          <w:spacing w:val="-7"/>
        </w:rPr>
        <w:t> </w:t>
      </w:r>
      <w:r>
        <w:rPr/>
        <w:t>or</w:t>
      </w:r>
      <w:r>
        <w:rPr>
          <w:spacing w:val="-8"/>
        </w:rPr>
        <w:t> </w:t>
      </w:r>
      <w:r>
        <w:rPr/>
        <w:t>her</w:t>
      </w:r>
      <w:r>
        <w:rPr>
          <w:spacing w:val="-8"/>
        </w:rPr>
        <w:t> </w:t>
      </w:r>
      <w:r>
        <w:rPr/>
        <w:t>academic</w:t>
      </w:r>
      <w:r>
        <w:rPr>
          <w:spacing w:val="-8"/>
        </w:rPr>
        <w:t> </w:t>
      </w:r>
      <w:r>
        <w:rPr/>
        <w:t>goals</w:t>
      </w:r>
      <w:r>
        <w:rPr>
          <w:spacing w:val="-7"/>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6"/>
        </w:rPr>
        <w:t> </w:t>
      </w:r>
      <w:r>
        <w:rPr/>
        <w:t>for</w:t>
      </w:r>
      <w:r>
        <w:rPr>
          <w:spacing w:val="-9"/>
        </w:rPr>
        <w:t> </w:t>
      </w:r>
      <w:r>
        <w:rPr/>
        <w:t>all submitted work.</w:t>
      </w:r>
      <w:r>
        <w:rPr>
          <w:spacing w:val="40"/>
        </w:rPr>
        <w:t> </w:t>
      </w:r>
      <w:r>
        <w:rPr/>
        <w:t>Representing another person’s work as your own is always wrong.</w:t>
      </w:r>
      <w:r>
        <w:rPr>
          <w:spacing w:val="40"/>
        </w:rPr>
        <w:t> </w:t>
      </w:r>
      <w:r>
        <w:rPr/>
        <w:t>Faculty is required to report any suspected instances of academic dishonesty to the Academic Judiciary. Faculty in the Health Sciences Center (School of Health Technology and Management, Nursing, Social Welfare, Dental Medicine) and School of Medicine are required to follow their school- specific procedures.</w:t>
      </w:r>
      <w:r>
        <w:rPr>
          <w:spacing w:val="40"/>
        </w:rPr>
        <w:t> </w:t>
      </w:r>
      <w:r>
        <w:rPr/>
        <w:t>For more comprehensive information on academic integrity, including categories of academic dishonesty please refer to the academic judiciary website at </w:t>
      </w:r>
      <w:hyperlink r:id="rId7">
        <w:r>
          <w:rPr/>
          <w:t>http://www.stonybrook.edu/commcms/academic_</w:t>
        </w:r>
      </w:hyperlink>
      <w:r>
        <w:rPr/>
        <w:t> integrity/index.html.</w:t>
      </w:r>
    </w:p>
    <w:p>
      <w:pPr>
        <w:pStyle w:val="BodyText"/>
        <w:spacing w:before="27"/>
      </w:pPr>
    </w:p>
    <w:p>
      <w:pPr>
        <w:pStyle w:val="Heading1"/>
        <w:jc w:val="both"/>
      </w:pPr>
      <w:r>
        <w:rPr/>
        <w:t>Critical</w:t>
      </w:r>
      <w:r>
        <w:rPr>
          <w:spacing w:val="-3"/>
        </w:rPr>
        <w:t> </w:t>
      </w:r>
      <w:r>
        <w:rPr/>
        <w:t>Incident</w:t>
      </w:r>
      <w:r>
        <w:rPr>
          <w:spacing w:val="-2"/>
        </w:rPr>
        <w:t> Management</w:t>
      </w:r>
    </w:p>
    <w:p>
      <w:pPr>
        <w:pStyle w:val="BodyText"/>
        <w:spacing w:line="264" w:lineRule="auto" w:before="29"/>
        <w:ind w:left="100"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6"/>
        </w:rPr>
        <w:t> </w:t>
      </w:r>
      <w:r>
        <w:rPr/>
        <w:t>are</w:t>
      </w:r>
      <w:r>
        <w:rPr>
          <w:spacing w:val="-4"/>
        </w:rPr>
        <w:t> </w:t>
      </w:r>
      <w:r>
        <w:rPr/>
        <w:t>required</w:t>
      </w:r>
      <w:r>
        <w:rPr>
          <w:spacing w:val="-5"/>
        </w:rPr>
        <w:t> </w:t>
      </w:r>
      <w:r>
        <w:rPr/>
        <w:t>to</w:t>
      </w:r>
      <w:r>
        <w:rPr>
          <w:spacing w:val="-3"/>
        </w:rPr>
        <w:t> </w:t>
      </w:r>
      <w:r>
        <w:rPr/>
        <w:t>follow</w:t>
      </w:r>
      <w:r>
        <w:rPr>
          <w:spacing w:val="-5"/>
        </w:rPr>
        <w:t> </w:t>
      </w:r>
      <w:r>
        <w:rPr/>
        <w:t>their</w:t>
      </w:r>
      <w:r>
        <w:rPr>
          <w:spacing w:val="-6"/>
        </w:rPr>
        <w:t> </w:t>
      </w:r>
      <w:r>
        <w:rPr/>
        <w:t>school-specific</w:t>
      </w:r>
      <w:r>
        <w:rPr>
          <w:spacing w:val="-6"/>
        </w:rPr>
        <w:t> </w:t>
      </w:r>
      <w:r>
        <w:rPr/>
        <w:t>procedures.</w:t>
      </w:r>
      <w:r>
        <w:rPr>
          <w:spacing w:val="40"/>
        </w:rPr>
        <w:t> </w:t>
      </w:r>
      <w:r>
        <w:rPr/>
        <w:t>Further</w:t>
      </w:r>
      <w:r>
        <w:rPr>
          <w:spacing w:val="-6"/>
        </w:rPr>
        <w:t> </w:t>
      </w:r>
      <w:r>
        <w:rPr/>
        <w:t>information</w:t>
      </w:r>
      <w:r>
        <w:rPr>
          <w:spacing w:val="-4"/>
        </w:rPr>
        <w:t> </w:t>
      </w:r>
      <w:r>
        <w:rPr/>
        <w:t>about</w:t>
      </w:r>
      <w:r>
        <w:rPr>
          <w:spacing w:val="-4"/>
        </w:rPr>
        <w:t> </w:t>
      </w:r>
      <w:r>
        <w:rPr/>
        <w:t>most academic</w:t>
      </w:r>
      <w:r>
        <w:rPr>
          <w:spacing w:val="-5"/>
        </w:rPr>
        <w:t> </w:t>
      </w:r>
      <w:r>
        <w:rPr/>
        <w:t>matters</w:t>
      </w:r>
      <w:r>
        <w:rPr>
          <w:spacing w:val="-5"/>
        </w:rPr>
        <w:t> </w:t>
      </w:r>
      <w:r>
        <w:rPr/>
        <w:t>can</w:t>
      </w:r>
      <w:r>
        <w:rPr>
          <w:spacing w:val="-4"/>
        </w:rPr>
        <w:t> </w:t>
      </w:r>
      <w:r>
        <w:rPr/>
        <w:t>be</w:t>
      </w:r>
      <w:r>
        <w:rPr>
          <w:spacing w:val="-3"/>
        </w:rPr>
        <w:t> </w:t>
      </w:r>
      <w:r>
        <w:rPr/>
        <w:t>found</w:t>
      </w:r>
      <w:r>
        <w:rPr>
          <w:spacing w:val="-4"/>
        </w:rPr>
        <w:t> </w:t>
      </w:r>
      <w:r>
        <w:rPr/>
        <w:t>in</w:t>
      </w:r>
      <w:r>
        <w:rPr>
          <w:spacing w:val="-4"/>
        </w:rPr>
        <w:t> </w:t>
      </w:r>
      <w:r>
        <w:rPr/>
        <w:t>the</w:t>
      </w:r>
      <w:r>
        <w:rPr>
          <w:spacing w:val="-5"/>
        </w:rPr>
        <w:t> </w:t>
      </w:r>
      <w:r>
        <w:rPr/>
        <w:t>Undergraduate</w:t>
      </w:r>
      <w:r>
        <w:rPr>
          <w:spacing w:val="-4"/>
        </w:rPr>
        <w:t> </w:t>
      </w:r>
      <w:r>
        <w:rPr/>
        <w:t>Bulletin,</w:t>
      </w:r>
      <w:r>
        <w:rPr>
          <w:spacing w:val="-4"/>
        </w:rPr>
        <w:t> </w:t>
      </w:r>
      <w:r>
        <w:rPr/>
        <w:t>the</w:t>
      </w:r>
      <w:r>
        <w:rPr>
          <w:spacing w:val="-5"/>
        </w:rPr>
        <w:t> </w:t>
      </w:r>
      <w:r>
        <w:rPr/>
        <w:t>Undergraduate</w:t>
      </w:r>
      <w:r>
        <w:rPr>
          <w:spacing w:val="-4"/>
        </w:rPr>
        <w:t> </w:t>
      </w:r>
      <w:r>
        <w:rPr/>
        <w:t>Class</w:t>
      </w:r>
      <w:r>
        <w:rPr>
          <w:spacing w:val="-5"/>
        </w:rPr>
        <w:t> </w:t>
      </w:r>
      <w:r>
        <w:rPr/>
        <w:t>Schedule, and the Faculty-Employee Handbook.</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multiLevelType w:val="hybridMultilevel"/>
    <w:lvl w:ilvl="0">
      <w:start w:val="0"/>
      <w:numFmt w:val="bullet"/>
      <w:lvlText w:val=""/>
      <w:lvlJc w:val="left"/>
      <w:pPr>
        <w:ind w:left="40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94" w:hanging="360"/>
      </w:pPr>
      <w:rPr>
        <w:rFonts w:hint="default"/>
        <w:lang w:val="en-US" w:eastAsia="en-US" w:bidi="ar-SA"/>
      </w:rPr>
    </w:lvl>
    <w:lvl w:ilvl="2">
      <w:start w:val="0"/>
      <w:numFmt w:val="bullet"/>
      <w:lvlText w:val="•"/>
      <w:lvlJc w:val="left"/>
      <w:pPr>
        <w:ind w:left="1388" w:hanging="360"/>
      </w:pPr>
      <w:rPr>
        <w:rFonts w:hint="default"/>
        <w:lang w:val="en-US" w:eastAsia="en-US" w:bidi="ar-SA"/>
      </w:rPr>
    </w:lvl>
    <w:lvl w:ilvl="3">
      <w:start w:val="0"/>
      <w:numFmt w:val="bullet"/>
      <w:lvlText w:val="•"/>
      <w:lvlJc w:val="left"/>
      <w:pPr>
        <w:ind w:left="1882" w:hanging="360"/>
      </w:pPr>
      <w:rPr>
        <w:rFonts w:hint="default"/>
        <w:lang w:val="en-US" w:eastAsia="en-US" w:bidi="ar-SA"/>
      </w:rPr>
    </w:lvl>
    <w:lvl w:ilvl="4">
      <w:start w:val="0"/>
      <w:numFmt w:val="bullet"/>
      <w:lvlText w:val="•"/>
      <w:lvlJc w:val="left"/>
      <w:pPr>
        <w:ind w:left="2377" w:hanging="360"/>
      </w:pPr>
      <w:rPr>
        <w:rFonts w:hint="default"/>
        <w:lang w:val="en-US" w:eastAsia="en-US" w:bidi="ar-SA"/>
      </w:rPr>
    </w:lvl>
    <w:lvl w:ilvl="5">
      <w:start w:val="0"/>
      <w:numFmt w:val="bullet"/>
      <w:lvlText w:val="•"/>
      <w:lvlJc w:val="left"/>
      <w:pPr>
        <w:ind w:left="2871" w:hanging="360"/>
      </w:pPr>
      <w:rPr>
        <w:rFonts w:hint="default"/>
        <w:lang w:val="en-US" w:eastAsia="en-US" w:bidi="ar-SA"/>
      </w:rPr>
    </w:lvl>
    <w:lvl w:ilvl="6">
      <w:start w:val="0"/>
      <w:numFmt w:val="bullet"/>
      <w:lvlText w:val="•"/>
      <w:lvlJc w:val="left"/>
      <w:pPr>
        <w:ind w:left="3365" w:hanging="360"/>
      </w:pPr>
      <w:rPr>
        <w:rFonts w:hint="default"/>
        <w:lang w:val="en-US" w:eastAsia="en-US" w:bidi="ar-SA"/>
      </w:rPr>
    </w:lvl>
    <w:lvl w:ilvl="7">
      <w:start w:val="0"/>
      <w:numFmt w:val="bullet"/>
      <w:lvlText w:val="•"/>
      <w:lvlJc w:val="left"/>
      <w:pPr>
        <w:ind w:left="3860" w:hanging="360"/>
      </w:pPr>
      <w:rPr>
        <w:rFonts w:hint="default"/>
        <w:lang w:val="en-US" w:eastAsia="en-US" w:bidi="ar-SA"/>
      </w:rPr>
    </w:lvl>
    <w:lvl w:ilvl="8">
      <w:start w:val="0"/>
      <w:numFmt w:val="bullet"/>
      <w:lvlText w:val="•"/>
      <w:lvlJc w:val="left"/>
      <w:pPr>
        <w:ind w:left="4354" w:hanging="360"/>
      </w:pPr>
      <w:rPr>
        <w:rFonts w:hint="default"/>
        <w:lang w:val="en-US" w:eastAsia="en-US" w:bidi="ar-SA"/>
      </w:rPr>
    </w:lvl>
  </w:abstractNum>
  <w:abstractNum w:abstractNumId="0">
    <w:multiLevelType w:val="hybridMultilevel"/>
    <w:lvl w:ilvl="0">
      <w:start w:val="1"/>
      <w:numFmt w:val="decimal"/>
      <w:lvlText w:val="%1."/>
      <w:lvlJc w:val="left"/>
      <w:pPr>
        <w:ind w:left="15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4" w:hanging="360"/>
      </w:pPr>
      <w:rPr>
        <w:rFonts w:hint="default"/>
        <w:lang w:val="en-US" w:eastAsia="en-US" w:bidi="ar-SA"/>
      </w:rPr>
    </w:lvl>
    <w:lvl w:ilvl="2">
      <w:start w:val="0"/>
      <w:numFmt w:val="bullet"/>
      <w:lvlText w:val="•"/>
      <w:lvlJc w:val="left"/>
      <w:pPr>
        <w:ind w:left="314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168"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line="321" w:lineRule="exact"/>
      <w:ind w:left="2" w:right="20"/>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3"/>
      <w:ind w:left="15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driscoll</dc:creator>
  <dcterms:created xsi:type="dcterms:W3CDTF">2025-10-29T16:13:06Z</dcterms:created>
  <dcterms:modified xsi:type="dcterms:W3CDTF">2025-10-29T16:13:06Z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